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6C3D4" w14:textId="4EBA7F82" w:rsidR="000A08DB" w:rsidRDefault="00145A27" w:rsidP="00145A27">
      <w:pPr>
        <w:spacing w:line="276" w:lineRule="auto"/>
        <w:jc w:val="right"/>
        <w:rPr>
          <w:bCs/>
          <w:sz w:val="20"/>
        </w:rPr>
      </w:pPr>
      <w:r>
        <w:rPr>
          <w:bCs/>
          <w:sz w:val="20"/>
        </w:rPr>
        <w:t>Pirkimo sąlygų</w:t>
      </w:r>
    </w:p>
    <w:p w14:paraId="03D67344" w14:textId="7A3FD157" w:rsidR="00145A27" w:rsidRDefault="00145A27" w:rsidP="00145A27">
      <w:pPr>
        <w:spacing w:line="276" w:lineRule="auto"/>
        <w:jc w:val="right"/>
        <w:rPr>
          <w:bCs/>
          <w:sz w:val="20"/>
        </w:rPr>
      </w:pPr>
      <w:r>
        <w:rPr>
          <w:bCs/>
          <w:sz w:val="20"/>
        </w:rPr>
        <w:t>3 priedas „Viešojo pirkimo sutarties projektas“</w:t>
      </w:r>
    </w:p>
    <w:p w14:paraId="56121AF7" w14:textId="77777777" w:rsidR="00145A27" w:rsidRPr="00145A27" w:rsidRDefault="00145A27" w:rsidP="00145A27">
      <w:pPr>
        <w:spacing w:line="276" w:lineRule="auto"/>
        <w:jc w:val="right"/>
        <w:rPr>
          <w:bCs/>
          <w:caps/>
          <w:sz w:val="20"/>
        </w:rPr>
      </w:pPr>
    </w:p>
    <w:p w14:paraId="7A894ED4" w14:textId="77777777" w:rsidR="005D64F0" w:rsidRDefault="005D64F0" w:rsidP="005D64F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0A2038B" w14:textId="77777777" w:rsidR="005D64F0" w:rsidRDefault="005D64F0" w:rsidP="005D64F0">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D64F0" w14:paraId="4B7EB4E9" w14:textId="77777777" w:rsidTr="00521706">
        <w:tc>
          <w:tcPr>
            <w:tcW w:w="2448" w:type="dxa"/>
          </w:tcPr>
          <w:p w14:paraId="47F7D20E" w14:textId="77777777" w:rsidR="005D64F0" w:rsidRDefault="005D64F0" w:rsidP="00521706">
            <w:pPr>
              <w:jc w:val="both"/>
              <w:rPr>
                <w:b/>
                <w:kern w:val="2"/>
                <w:szCs w:val="24"/>
              </w:rPr>
            </w:pPr>
            <w:r>
              <w:rPr>
                <w:b/>
                <w:kern w:val="2"/>
                <w:szCs w:val="24"/>
              </w:rPr>
              <w:t>Sutarties pavadinimas</w:t>
            </w:r>
          </w:p>
        </w:tc>
        <w:tc>
          <w:tcPr>
            <w:tcW w:w="7110" w:type="dxa"/>
            <w:gridSpan w:val="3"/>
          </w:tcPr>
          <w:p w14:paraId="094231D7" w14:textId="442743A5" w:rsidR="005D64F0" w:rsidRPr="001626A8" w:rsidRDefault="00CA13CF" w:rsidP="000B2176">
            <w:pPr>
              <w:widowControl w:val="0"/>
              <w:jc w:val="both"/>
              <w:rPr>
                <w:rFonts w:eastAsia="Calibri"/>
                <w:color w:val="000000"/>
                <w:szCs w:val="24"/>
              </w:rPr>
            </w:pPr>
            <w:r w:rsidRPr="001626A8">
              <w:rPr>
                <w:rFonts w:eastAsia="Calibri"/>
                <w:color w:val="000000"/>
                <w:szCs w:val="24"/>
              </w:rPr>
              <w:t>Sveikatos centro veiklos koordinavimo procesus</w:t>
            </w:r>
            <w:r w:rsidR="00BA38DC" w:rsidRPr="001626A8">
              <w:rPr>
                <w:rFonts w:eastAsia="Calibri"/>
                <w:color w:val="000000"/>
                <w:szCs w:val="24"/>
              </w:rPr>
              <w:t xml:space="preserve"> </w:t>
            </w:r>
            <w:r w:rsidRPr="001626A8">
              <w:rPr>
                <w:rFonts w:eastAsia="Calibri"/>
                <w:color w:val="000000"/>
                <w:szCs w:val="24"/>
              </w:rPr>
              <w:t>reglamentuojanči</w:t>
            </w:r>
            <w:r w:rsidR="00D8566C">
              <w:rPr>
                <w:rFonts w:eastAsia="Calibri"/>
                <w:color w:val="000000"/>
                <w:szCs w:val="24"/>
              </w:rPr>
              <w:t>o</w:t>
            </w:r>
            <w:r w:rsidRPr="001626A8">
              <w:rPr>
                <w:rFonts w:eastAsia="Calibri"/>
                <w:color w:val="000000"/>
                <w:szCs w:val="24"/>
              </w:rPr>
              <w:t xml:space="preserve"> dokument</w:t>
            </w:r>
            <w:r w:rsidR="00D8566C">
              <w:rPr>
                <w:rFonts w:eastAsia="Calibri"/>
                <w:color w:val="000000"/>
                <w:szCs w:val="24"/>
              </w:rPr>
              <w:t>o</w:t>
            </w:r>
            <w:r w:rsidRPr="001626A8">
              <w:rPr>
                <w:rFonts w:eastAsia="Calibri"/>
                <w:color w:val="000000"/>
                <w:szCs w:val="24"/>
              </w:rPr>
              <w:t xml:space="preserve"> parengimo paslaug</w:t>
            </w:r>
            <w:r w:rsidR="000B6FA6">
              <w:rPr>
                <w:rFonts w:eastAsia="Calibri"/>
                <w:color w:val="000000"/>
                <w:szCs w:val="24"/>
              </w:rPr>
              <w:t>a</w:t>
            </w:r>
          </w:p>
        </w:tc>
      </w:tr>
      <w:tr w:rsidR="005D64F0" w14:paraId="3FED7488" w14:textId="77777777" w:rsidTr="00521706">
        <w:tc>
          <w:tcPr>
            <w:tcW w:w="2448" w:type="dxa"/>
          </w:tcPr>
          <w:p w14:paraId="56EF2423" w14:textId="77777777" w:rsidR="005D64F0" w:rsidRDefault="005D64F0" w:rsidP="00521706">
            <w:pPr>
              <w:jc w:val="both"/>
              <w:rPr>
                <w:b/>
                <w:kern w:val="2"/>
                <w:szCs w:val="24"/>
              </w:rPr>
            </w:pPr>
            <w:r>
              <w:rPr>
                <w:b/>
                <w:kern w:val="2"/>
                <w:szCs w:val="24"/>
              </w:rPr>
              <w:t>Sutarties data</w:t>
            </w:r>
          </w:p>
        </w:tc>
        <w:tc>
          <w:tcPr>
            <w:tcW w:w="2177" w:type="dxa"/>
          </w:tcPr>
          <w:p w14:paraId="2F4A3639" w14:textId="77777777" w:rsidR="005D64F0" w:rsidRDefault="005D64F0" w:rsidP="00521706">
            <w:pPr>
              <w:jc w:val="both"/>
              <w:rPr>
                <w:kern w:val="2"/>
                <w:szCs w:val="24"/>
              </w:rPr>
            </w:pPr>
          </w:p>
        </w:tc>
        <w:tc>
          <w:tcPr>
            <w:tcW w:w="2362" w:type="dxa"/>
          </w:tcPr>
          <w:p w14:paraId="4D0EE493" w14:textId="77777777" w:rsidR="005D64F0" w:rsidRDefault="005D64F0" w:rsidP="00521706">
            <w:pPr>
              <w:jc w:val="both"/>
              <w:rPr>
                <w:b/>
                <w:kern w:val="2"/>
                <w:szCs w:val="24"/>
              </w:rPr>
            </w:pPr>
            <w:r>
              <w:rPr>
                <w:b/>
                <w:kern w:val="2"/>
                <w:szCs w:val="24"/>
              </w:rPr>
              <w:t>Sutarties numeris</w:t>
            </w:r>
          </w:p>
        </w:tc>
        <w:tc>
          <w:tcPr>
            <w:tcW w:w="2571" w:type="dxa"/>
          </w:tcPr>
          <w:p w14:paraId="4F63BA43" w14:textId="77777777" w:rsidR="005D64F0" w:rsidRDefault="005D64F0" w:rsidP="00521706">
            <w:pPr>
              <w:jc w:val="both"/>
              <w:rPr>
                <w:kern w:val="2"/>
                <w:szCs w:val="24"/>
              </w:rPr>
            </w:pPr>
          </w:p>
        </w:tc>
      </w:tr>
    </w:tbl>
    <w:p w14:paraId="139C573B" w14:textId="77777777" w:rsidR="005D64F0" w:rsidRDefault="005D64F0" w:rsidP="005D64F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D64F0" w14:paraId="617F9609" w14:textId="77777777" w:rsidTr="00521706">
        <w:tc>
          <w:tcPr>
            <w:tcW w:w="9558" w:type="dxa"/>
            <w:gridSpan w:val="3"/>
          </w:tcPr>
          <w:p w14:paraId="6FCB3365" w14:textId="77777777" w:rsidR="005D64F0" w:rsidRDefault="005D64F0" w:rsidP="00521706">
            <w:pPr>
              <w:jc w:val="center"/>
              <w:rPr>
                <w:b/>
                <w:kern w:val="2"/>
                <w:szCs w:val="24"/>
              </w:rPr>
            </w:pPr>
            <w:r>
              <w:rPr>
                <w:b/>
                <w:kern w:val="2"/>
                <w:szCs w:val="24"/>
              </w:rPr>
              <w:t>1. SUTARTIES ŠALYS</w:t>
            </w:r>
          </w:p>
        </w:tc>
      </w:tr>
      <w:tr w:rsidR="000B6FA6" w14:paraId="310CD4AE" w14:textId="77777777" w:rsidTr="00521706">
        <w:tc>
          <w:tcPr>
            <w:tcW w:w="2808" w:type="dxa"/>
            <w:vMerge w:val="restart"/>
          </w:tcPr>
          <w:p w14:paraId="77E9AA51" w14:textId="77777777" w:rsidR="000B6FA6" w:rsidRDefault="000B6FA6" w:rsidP="000B6FA6">
            <w:pPr>
              <w:rPr>
                <w:b/>
                <w:kern w:val="2"/>
                <w:szCs w:val="24"/>
              </w:rPr>
            </w:pPr>
            <w:r>
              <w:rPr>
                <w:b/>
                <w:kern w:val="2"/>
                <w:szCs w:val="24"/>
              </w:rPr>
              <w:t>1.1. Pirkėjas</w:t>
            </w:r>
          </w:p>
        </w:tc>
        <w:tc>
          <w:tcPr>
            <w:tcW w:w="3240" w:type="dxa"/>
          </w:tcPr>
          <w:p w14:paraId="5A37ECE5" w14:textId="77777777" w:rsidR="000B6FA6" w:rsidRDefault="000B6FA6" w:rsidP="000B6FA6">
            <w:pPr>
              <w:rPr>
                <w:kern w:val="2"/>
                <w:szCs w:val="24"/>
              </w:rPr>
            </w:pPr>
            <w:r>
              <w:rPr>
                <w:kern w:val="2"/>
                <w:szCs w:val="24"/>
              </w:rPr>
              <w:t>1.1.1. Pavadinimas</w:t>
            </w:r>
          </w:p>
        </w:tc>
        <w:tc>
          <w:tcPr>
            <w:tcW w:w="3510" w:type="dxa"/>
          </w:tcPr>
          <w:p w14:paraId="2E87F69E" w14:textId="3C2D9768" w:rsidR="000B6FA6" w:rsidRDefault="000B6FA6" w:rsidP="000B6FA6">
            <w:pPr>
              <w:jc w:val="center"/>
              <w:rPr>
                <w:kern w:val="2"/>
                <w:szCs w:val="24"/>
              </w:rPr>
            </w:pPr>
            <w:r>
              <w:rPr>
                <w:kern w:val="2"/>
                <w:szCs w:val="24"/>
              </w:rPr>
              <w:t>Viešoji įstaiga Dainų pirminės sveikatos priežiūros centras</w:t>
            </w:r>
          </w:p>
        </w:tc>
      </w:tr>
      <w:tr w:rsidR="000B6FA6" w14:paraId="215D13F4" w14:textId="77777777" w:rsidTr="00521706">
        <w:tc>
          <w:tcPr>
            <w:tcW w:w="2808" w:type="dxa"/>
            <w:vMerge/>
          </w:tcPr>
          <w:p w14:paraId="5447E369" w14:textId="77777777" w:rsidR="000B6FA6" w:rsidRDefault="000B6FA6" w:rsidP="000B6FA6">
            <w:pPr>
              <w:rPr>
                <w:kern w:val="2"/>
                <w:szCs w:val="24"/>
              </w:rPr>
            </w:pPr>
          </w:p>
        </w:tc>
        <w:tc>
          <w:tcPr>
            <w:tcW w:w="3240" w:type="dxa"/>
          </w:tcPr>
          <w:p w14:paraId="64EC28EE" w14:textId="77777777" w:rsidR="000B6FA6" w:rsidRDefault="000B6FA6" w:rsidP="000B6FA6">
            <w:pPr>
              <w:rPr>
                <w:kern w:val="2"/>
                <w:szCs w:val="24"/>
              </w:rPr>
            </w:pPr>
            <w:r>
              <w:rPr>
                <w:kern w:val="2"/>
                <w:szCs w:val="24"/>
              </w:rPr>
              <w:t>1.1.2. Juridinio asmens kodas</w:t>
            </w:r>
          </w:p>
        </w:tc>
        <w:tc>
          <w:tcPr>
            <w:tcW w:w="3510" w:type="dxa"/>
          </w:tcPr>
          <w:p w14:paraId="52EB20FB" w14:textId="3F6D1999" w:rsidR="000B6FA6" w:rsidRDefault="000B6FA6" w:rsidP="000B6FA6">
            <w:pPr>
              <w:jc w:val="center"/>
              <w:rPr>
                <w:kern w:val="2"/>
                <w:szCs w:val="24"/>
              </w:rPr>
            </w:pPr>
            <w:r>
              <w:rPr>
                <w:kern w:val="2"/>
                <w:szCs w:val="24"/>
              </w:rPr>
              <w:t>145371299</w:t>
            </w:r>
          </w:p>
        </w:tc>
      </w:tr>
      <w:tr w:rsidR="000B6FA6" w14:paraId="35950678" w14:textId="77777777" w:rsidTr="00521706">
        <w:tc>
          <w:tcPr>
            <w:tcW w:w="2808" w:type="dxa"/>
            <w:vMerge/>
          </w:tcPr>
          <w:p w14:paraId="0AD33828" w14:textId="77777777" w:rsidR="000B6FA6" w:rsidRDefault="000B6FA6" w:rsidP="000B6FA6">
            <w:pPr>
              <w:rPr>
                <w:kern w:val="2"/>
                <w:szCs w:val="24"/>
              </w:rPr>
            </w:pPr>
          </w:p>
        </w:tc>
        <w:tc>
          <w:tcPr>
            <w:tcW w:w="3240" w:type="dxa"/>
          </w:tcPr>
          <w:p w14:paraId="641E1911" w14:textId="77777777" w:rsidR="000B6FA6" w:rsidRDefault="000B6FA6" w:rsidP="000B6FA6">
            <w:pPr>
              <w:rPr>
                <w:kern w:val="2"/>
                <w:szCs w:val="24"/>
              </w:rPr>
            </w:pPr>
            <w:r>
              <w:rPr>
                <w:kern w:val="2"/>
                <w:szCs w:val="24"/>
              </w:rPr>
              <w:t>1.1.3. Adresas</w:t>
            </w:r>
          </w:p>
        </w:tc>
        <w:tc>
          <w:tcPr>
            <w:tcW w:w="3510" w:type="dxa"/>
          </w:tcPr>
          <w:p w14:paraId="71B48667" w14:textId="42DB6E67" w:rsidR="000B6FA6" w:rsidRDefault="000B6FA6" w:rsidP="000B6FA6">
            <w:pPr>
              <w:jc w:val="center"/>
              <w:rPr>
                <w:kern w:val="2"/>
                <w:szCs w:val="24"/>
              </w:rPr>
            </w:pPr>
            <w:r>
              <w:rPr>
                <w:kern w:val="2"/>
                <w:szCs w:val="24"/>
              </w:rPr>
              <w:t>Aido g. 18, LT-78242 Šiauliai</w:t>
            </w:r>
          </w:p>
        </w:tc>
      </w:tr>
      <w:tr w:rsidR="000B6FA6" w14:paraId="4FD121E4" w14:textId="77777777" w:rsidTr="00521706">
        <w:tc>
          <w:tcPr>
            <w:tcW w:w="2808" w:type="dxa"/>
            <w:vMerge/>
          </w:tcPr>
          <w:p w14:paraId="3125F68C" w14:textId="77777777" w:rsidR="000B6FA6" w:rsidRDefault="000B6FA6" w:rsidP="000B6FA6">
            <w:pPr>
              <w:rPr>
                <w:kern w:val="2"/>
                <w:szCs w:val="24"/>
              </w:rPr>
            </w:pPr>
          </w:p>
        </w:tc>
        <w:tc>
          <w:tcPr>
            <w:tcW w:w="3240" w:type="dxa"/>
          </w:tcPr>
          <w:p w14:paraId="1870213E" w14:textId="77777777" w:rsidR="000B6FA6" w:rsidRDefault="000B6FA6" w:rsidP="000B6FA6">
            <w:pPr>
              <w:rPr>
                <w:kern w:val="2"/>
                <w:szCs w:val="24"/>
              </w:rPr>
            </w:pPr>
            <w:r>
              <w:rPr>
                <w:kern w:val="2"/>
                <w:szCs w:val="24"/>
              </w:rPr>
              <w:t>1.1.4. PVM mokėtojo kodas</w:t>
            </w:r>
          </w:p>
        </w:tc>
        <w:tc>
          <w:tcPr>
            <w:tcW w:w="3510" w:type="dxa"/>
          </w:tcPr>
          <w:p w14:paraId="20B80CD6" w14:textId="369BC532" w:rsidR="000B6FA6" w:rsidRDefault="000B6FA6" w:rsidP="000B6FA6">
            <w:pPr>
              <w:jc w:val="center"/>
              <w:rPr>
                <w:kern w:val="2"/>
                <w:szCs w:val="24"/>
              </w:rPr>
            </w:pPr>
            <w:r>
              <w:rPr>
                <w:kern w:val="2"/>
                <w:szCs w:val="24"/>
              </w:rPr>
              <w:t>Ne PVM mokėtojas</w:t>
            </w:r>
          </w:p>
        </w:tc>
      </w:tr>
      <w:tr w:rsidR="000B6FA6" w14:paraId="2D1587BD" w14:textId="77777777" w:rsidTr="00521706">
        <w:tc>
          <w:tcPr>
            <w:tcW w:w="2808" w:type="dxa"/>
            <w:vMerge/>
          </w:tcPr>
          <w:p w14:paraId="250E11DB" w14:textId="77777777" w:rsidR="000B6FA6" w:rsidRDefault="000B6FA6" w:rsidP="000B6FA6">
            <w:pPr>
              <w:rPr>
                <w:kern w:val="2"/>
                <w:szCs w:val="24"/>
              </w:rPr>
            </w:pPr>
          </w:p>
        </w:tc>
        <w:tc>
          <w:tcPr>
            <w:tcW w:w="3240" w:type="dxa"/>
          </w:tcPr>
          <w:p w14:paraId="27CFB2DC" w14:textId="77777777" w:rsidR="000B6FA6" w:rsidRDefault="000B6FA6" w:rsidP="000B6FA6">
            <w:pPr>
              <w:rPr>
                <w:kern w:val="2"/>
                <w:szCs w:val="24"/>
              </w:rPr>
            </w:pPr>
            <w:r>
              <w:rPr>
                <w:kern w:val="2"/>
                <w:szCs w:val="24"/>
              </w:rPr>
              <w:t>1.1.5. Atsiskaitomoji sąskaita</w:t>
            </w:r>
          </w:p>
        </w:tc>
        <w:tc>
          <w:tcPr>
            <w:tcW w:w="3510" w:type="dxa"/>
          </w:tcPr>
          <w:p w14:paraId="660D7384" w14:textId="4EDB8417" w:rsidR="000B6FA6" w:rsidRDefault="000B6FA6" w:rsidP="000B6FA6">
            <w:pPr>
              <w:jc w:val="center"/>
              <w:rPr>
                <w:kern w:val="2"/>
                <w:szCs w:val="24"/>
              </w:rPr>
            </w:pPr>
            <w:r>
              <w:rPr>
                <w:kern w:val="2"/>
                <w:szCs w:val="24"/>
              </w:rPr>
              <w:t>LT50 7300 0100 0240 6308</w:t>
            </w:r>
          </w:p>
        </w:tc>
      </w:tr>
      <w:tr w:rsidR="000B6FA6" w14:paraId="4453FCD3" w14:textId="77777777" w:rsidTr="00521706">
        <w:tc>
          <w:tcPr>
            <w:tcW w:w="2808" w:type="dxa"/>
            <w:vMerge/>
          </w:tcPr>
          <w:p w14:paraId="2E053002" w14:textId="77777777" w:rsidR="000B6FA6" w:rsidRDefault="000B6FA6" w:rsidP="000B6FA6">
            <w:pPr>
              <w:rPr>
                <w:kern w:val="2"/>
                <w:szCs w:val="24"/>
              </w:rPr>
            </w:pPr>
          </w:p>
        </w:tc>
        <w:tc>
          <w:tcPr>
            <w:tcW w:w="3240" w:type="dxa"/>
          </w:tcPr>
          <w:p w14:paraId="180F881B" w14:textId="77777777" w:rsidR="000B6FA6" w:rsidRDefault="000B6FA6" w:rsidP="000B6FA6">
            <w:pPr>
              <w:rPr>
                <w:kern w:val="2"/>
                <w:szCs w:val="24"/>
              </w:rPr>
            </w:pPr>
            <w:r>
              <w:rPr>
                <w:kern w:val="2"/>
                <w:szCs w:val="24"/>
              </w:rPr>
              <w:t>1.1.6. Bankas, banko kodas</w:t>
            </w:r>
          </w:p>
        </w:tc>
        <w:tc>
          <w:tcPr>
            <w:tcW w:w="3510" w:type="dxa"/>
          </w:tcPr>
          <w:p w14:paraId="26E5434F" w14:textId="548EF362" w:rsidR="000B6FA6" w:rsidRDefault="000B6FA6" w:rsidP="000B6FA6">
            <w:pPr>
              <w:jc w:val="center"/>
              <w:rPr>
                <w:kern w:val="2"/>
                <w:szCs w:val="24"/>
              </w:rPr>
            </w:pPr>
            <w:r>
              <w:rPr>
                <w:kern w:val="2"/>
                <w:szCs w:val="24"/>
              </w:rPr>
              <w:t>AB Swedbank, banko kodas 73000</w:t>
            </w:r>
          </w:p>
        </w:tc>
      </w:tr>
      <w:tr w:rsidR="000B6FA6" w14:paraId="2A5EAE99" w14:textId="77777777" w:rsidTr="00521706">
        <w:tc>
          <w:tcPr>
            <w:tcW w:w="2808" w:type="dxa"/>
            <w:vMerge/>
          </w:tcPr>
          <w:p w14:paraId="6516FD4C" w14:textId="77777777" w:rsidR="000B6FA6" w:rsidRDefault="000B6FA6" w:rsidP="000B6FA6">
            <w:pPr>
              <w:rPr>
                <w:kern w:val="2"/>
                <w:szCs w:val="24"/>
              </w:rPr>
            </w:pPr>
          </w:p>
        </w:tc>
        <w:tc>
          <w:tcPr>
            <w:tcW w:w="3240" w:type="dxa"/>
          </w:tcPr>
          <w:p w14:paraId="3E0033DC" w14:textId="77777777" w:rsidR="000B6FA6" w:rsidRDefault="000B6FA6" w:rsidP="000B6FA6">
            <w:pPr>
              <w:rPr>
                <w:kern w:val="2"/>
                <w:szCs w:val="24"/>
              </w:rPr>
            </w:pPr>
            <w:r>
              <w:rPr>
                <w:kern w:val="2"/>
                <w:szCs w:val="24"/>
              </w:rPr>
              <w:t>1.1.7. Telefonas</w:t>
            </w:r>
          </w:p>
        </w:tc>
        <w:tc>
          <w:tcPr>
            <w:tcW w:w="3510" w:type="dxa"/>
          </w:tcPr>
          <w:p w14:paraId="28D2644D" w14:textId="4723792F" w:rsidR="000B6FA6" w:rsidRDefault="000B6FA6" w:rsidP="000B6FA6">
            <w:pPr>
              <w:jc w:val="center"/>
              <w:rPr>
                <w:kern w:val="2"/>
                <w:szCs w:val="24"/>
              </w:rPr>
            </w:pPr>
            <w:r>
              <w:rPr>
                <w:kern w:val="2"/>
                <w:szCs w:val="24"/>
              </w:rPr>
              <w:t>+370 41 55 27 91</w:t>
            </w:r>
          </w:p>
        </w:tc>
      </w:tr>
      <w:tr w:rsidR="000B6FA6" w14:paraId="06559521" w14:textId="77777777" w:rsidTr="00521706">
        <w:tc>
          <w:tcPr>
            <w:tcW w:w="2808" w:type="dxa"/>
            <w:vMerge/>
          </w:tcPr>
          <w:p w14:paraId="0D5CE825" w14:textId="77777777" w:rsidR="000B6FA6" w:rsidRDefault="000B6FA6" w:rsidP="000B6FA6">
            <w:pPr>
              <w:rPr>
                <w:kern w:val="2"/>
                <w:szCs w:val="24"/>
              </w:rPr>
            </w:pPr>
          </w:p>
        </w:tc>
        <w:tc>
          <w:tcPr>
            <w:tcW w:w="3240" w:type="dxa"/>
          </w:tcPr>
          <w:p w14:paraId="40428EA3" w14:textId="77777777" w:rsidR="000B6FA6" w:rsidRDefault="000B6FA6" w:rsidP="000B6FA6">
            <w:pPr>
              <w:rPr>
                <w:kern w:val="2"/>
                <w:szCs w:val="24"/>
              </w:rPr>
            </w:pPr>
            <w:r>
              <w:rPr>
                <w:kern w:val="2"/>
                <w:szCs w:val="24"/>
              </w:rPr>
              <w:t>1.1.8. El. paštas</w:t>
            </w:r>
          </w:p>
        </w:tc>
        <w:tc>
          <w:tcPr>
            <w:tcW w:w="3510" w:type="dxa"/>
          </w:tcPr>
          <w:p w14:paraId="5466C9B9" w14:textId="39F49AB6" w:rsidR="000B6FA6" w:rsidRDefault="000B6FA6" w:rsidP="000B6FA6">
            <w:pPr>
              <w:jc w:val="center"/>
              <w:rPr>
                <w:kern w:val="2"/>
                <w:szCs w:val="24"/>
              </w:rPr>
            </w:pPr>
            <w:r>
              <w:rPr>
                <w:kern w:val="2"/>
                <w:szCs w:val="24"/>
              </w:rPr>
              <w:t>info@dainupspc.lt</w:t>
            </w:r>
          </w:p>
        </w:tc>
      </w:tr>
      <w:tr w:rsidR="000B6FA6" w14:paraId="6161751A" w14:textId="77777777" w:rsidTr="00521706">
        <w:tc>
          <w:tcPr>
            <w:tcW w:w="2808" w:type="dxa"/>
            <w:vMerge/>
          </w:tcPr>
          <w:p w14:paraId="1C46BB14" w14:textId="77777777" w:rsidR="000B6FA6" w:rsidRDefault="000B6FA6" w:rsidP="000B6FA6">
            <w:pPr>
              <w:rPr>
                <w:kern w:val="2"/>
                <w:szCs w:val="24"/>
              </w:rPr>
            </w:pPr>
          </w:p>
        </w:tc>
        <w:tc>
          <w:tcPr>
            <w:tcW w:w="3240" w:type="dxa"/>
          </w:tcPr>
          <w:p w14:paraId="6083A88F" w14:textId="77777777" w:rsidR="000B6FA6" w:rsidRDefault="000B6FA6" w:rsidP="000B6FA6">
            <w:pPr>
              <w:rPr>
                <w:kern w:val="2"/>
                <w:szCs w:val="24"/>
              </w:rPr>
            </w:pPr>
            <w:r>
              <w:rPr>
                <w:kern w:val="2"/>
                <w:szCs w:val="24"/>
              </w:rPr>
              <w:t>1.1.9. Šalies atstovas</w:t>
            </w:r>
          </w:p>
        </w:tc>
        <w:tc>
          <w:tcPr>
            <w:tcW w:w="3510" w:type="dxa"/>
          </w:tcPr>
          <w:p w14:paraId="35E65BED" w14:textId="69B07A97" w:rsidR="000B6FA6" w:rsidRDefault="000B6FA6" w:rsidP="000B6FA6">
            <w:pPr>
              <w:jc w:val="center"/>
              <w:rPr>
                <w:kern w:val="2"/>
                <w:szCs w:val="24"/>
              </w:rPr>
            </w:pPr>
            <w:r>
              <w:rPr>
                <w:kern w:val="2"/>
                <w:szCs w:val="24"/>
              </w:rPr>
              <w:t xml:space="preserve">Direktorė Aurika </w:t>
            </w:r>
            <w:proofErr w:type="spellStart"/>
            <w:r>
              <w:rPr>
                <w:kern w:val="2"/>
                <w:szCs w:val="24"/>
              </w:rPr>
              <w:t>Koncienė</w:t>
            </w:r>
            <w:proofErr w:type="spellEnd"/>
          </w:p>
        </w:tc>
      </w:tr>
      <w:tr w:rsidR="000B6FA6" w14:paraId="3C344199" w14:textId="77777777" w:rsidTr="00521706">
        <w:tc>
          <w:tcPr>
            <w:tcW w:w="2808" w:type="dxa"/>
            <w:vMerge/>
          </w:tcPr>
          <w:p w14:paraId="72D656C3" w14:textId="77777777" w:rsidR="000B6FA6" w:rsidRDefault="000B6FA6" w:rsidP="000B6FA6">
            <w:pPr>
              <w:rPr>
                <w:kern w:val="2"/>
                <w:szCs w:val="24"/>
              </w:rPr>
            </w:pPr>
          </w:p>
        </w:tc>
        <w:tc>
          <w:tcPr>
            <w:tcW w:w="3240" w:type="dxa"/>
          </w:tcPr>
          <w:p w14:paraId="23CB5B65" w14:textId="77777777" w:rsidR="000B6FA6" w:rsidRDefault="000B6FA6" w:rsidP="000B6FA6">
            <w:pPr>
              <w:rPr>
                <w:kern w:val="2"/>
                <w:szCs w:val="24"/>
              </w:rPr>
            </w:pPr>
            <w:r>
              <w:rPr>
                <w:kern w:val="2"/>
                <w:szCs w:val="24"/>
              </w:rPr>
              <w:t>1.1.10. Atstovavimo pagrindas</w:t>
            </w:r>
          </w:p>
        </w:tc>
        <w:tc>
          <w:tcPr>
            <w:tcW w:w="3510" w:type="dxa"/>
          </w:tcPr>
          <w:p w14:paraId="4B7E028A" w14:textId="073015AF" w:rsidR="000B6FA6" w:rsidRDefault="000B6FA6" w:rsidP="000B6FA6">
            <w:pPr>
              <w:jc w:val="center"/>
              <w:rPr>
                <w:kern w:val="2"/>
                <w:szCs w:val="24"/>
              </w:rPr>
            </w:pPr>
            <w:r>
              <w:rPr>
                <w:kern w:val="2"/>
                <w:szCs w:val="24"/>
              </w:rPr>
              <w:t>Įstaigos įstatai</w:t>
            </w:r>
          </w:p>
        </w:tc>
      </w:tr>
      <w:tr w:rsidR="005D64F0" w14:paraId="0F88F803" w14:textId="77777777" w:rsidTr="00521706">
        <w:tc>
          <w:tcPr>
            <w:tcW w:w="2808" w:type="dxa"/>
            <w:vMerge w:val="restart"/>
          </w:tcPr>
          <w:p w14:paraId="40052523" w14:textId="77777777" w:rsidR="005D64F0" w:rsidRDefault="005D64F0" w:rsidP="00521706">
            <w:pPr>
              <w:rPr>
                <w:b/>
                <w:kern w:val="2"/>
                <w:szCs w:val="24"/>
              </w:rPr>
            </w:pPr>
            <w:r>
              <w:rPr>
                <w:b/>
                <w:kern w:val="2"/>
                <w:szCs w:val="24"/>
              </w:rPr>
              <w:t>1.2. Tiekėjas</w:t>
            </w:r>
          </w:p>
          <w:p w14:paraId="206E95FF" w14:textId="77777777" w:rsidR="005D64F0" w:rsidRDefault="005D64F0" w:rsidP="00521706">
            <w:pPr>
              <w:rPr>
                <w:color w:val="4472C4"/>
                <w:kern w:val="2"/>
                <w:szCs w:val="24"/>
              </w:rPr>
            </w:pPr>
            <w:r>
              <w:rPr>
                <w:color w:val="4472C4"/>
                <w:kern w:val="2"/>
                <w:szCs w:val="24"/>
              </w:rPr>
              <w:t>(jei Tiekėjas yra fizinis asmuo, skiltys atitinkamai pakoreguojamos.</w:t>
            </w:r>
          </w:p>
          <w:p w14:paraId="4D7D08CA" w14:textId="77777777" w:rsidR="005D64F0" w:rsidRDefault="005D64F0" w:rsidP="00521706">
            <w:pPr>
              <w:rPr>
                <w:color w:val="4472C4"/>
                <w:kern w:val="2"/>
                <w:szCs w:val="24"/>
              </w:rPr>
            </w:pPr>
            <w:r>
              <w:rPr>
                <w:color w:val="4472C4"/>
                <w:kern w:val="2"/>
                <w:szCs w:val="24"/>
              </w:rPr>
              <w:t>Jei Tiekėjas yra tiekėjų grupė, skiltys pildomos įterpiant kiekvieno grupės nario informaciją)</w:t>
            </w:r>
          </w:p>
          <w:p w14:paraId="50C70D37" w14:textId="77777777" w:rsidR="005D64F0" w:rsidRDefault="005D64F0" w:rsidP="00521706">
            <w:pPr>
              <w:rPr>
                <w:b/>
                <w:kern w:val="2"/>
                <w:szCs w:val="24"/>
              </w:rPr>
            </w:pPr>
          </w:p>
        </w:tc>
        <w:tc>
          <w:tcPr>
            <w:tcW w:w="3240" w:type="dxa"/>
          </w:tcPr>
          <w:p w14:paraId="7F52DD07" w14:textId="77777777" w:rsidR="005D64F0" w:rsidRDefault="005D64F0" w:rsidP="00521706">
            <w:pPr>
              <w:rPr>
                <w:kern w:val="2"/>
                <w:szCs w:val="24"/>
              </w:rPr>
            </w:pPr>
            <w:r>
              <w:rPr>
                <w:kern w:val="2"/>
                <w:szCs w:val="24"/>
              </w:rPr>
              <w:t>1.2.1. Pavadinimas</w:t>
            </w:r>
          </w:p>
        </w:tc>
        <w:tc>
          <w:tcPr>
            <w:tcW w:w="3510" w:type="dxa"/>
          </w:tcPr>
          <w:p w14:paraId="28F664E2" w14:textId="77777777" w:rsidR="005D64F0" w:rsidRDefault="005D64F0" w:rsidP="00521706">
            <w:pPr>
              <w:jc w:val="center"/>
              <w:rPr>
                <w:kern w:val="2"/>
                <w:szCs w:val="24"/>
              </w:rPr>
            </w:pPr>
          </w:p>
        </w:tc>
      </w:tr>
      <w:tr w:rsidR="005D64F0" w14:paraId="1E853D4D" w14:textId="77777777" w:rsidTr="00521706">
        <w:tc>
          <w:tcPr>
            <w:tcW w:w="2808" w:type="dxa"/>
            <w:vMerge/>
          </w:tcPr>
          <w:p w14:paraId="149F50A0" w14:textId="77777777" w:rsidR="005D64F0" w:rsidRDefault="005D64F0" w:rsidP="00521706">
            <w:pPr>
              <w:rPr>
                <w:b/>
                <w:kern w:val="2"/>
                <w:szCs w:val="24"/>
              </w:rPr>
            </w:pPr>
          </w:p>
        </w:tc>
        <w:tc>
          <w:tcPr>
            <w:tcW w:w="3240" w:type="dxa"/>
          </w:tcPr>
          <w:p w14:paraId="3EE4D32E" w14:textId="77777777" w:rsidR="005D64F0" w:rsidRDefault="005D64F0" w:rsidP="00521706">
            <w:pPr>
              <w:rPr>
                <w:kern w:val="2"/>
                <w:szCs w:val="24"/>
              </w:rPr>
            </w:pPr>
            <w:r>
              <w:rPr>
                <w:kern w:val="2"/>
                <w:szCs w:val="24"/>
              </w:rPr>
              <w:t>1.2.2. Juridinio asmens kodas</w:t>
            </w:r>
          </w:p>
        </w:tc>
        <w:tc>
          <w:tcPr>
            <w:tcW w:w="3510" w:type="dxa"/>
          </w:tcPr>
          <w:p w14:paraId="6B86695E" w14:textId="77777777" w:rsidR="005D64F0" w:rsidRDefault="005D64F0" w:rsidP="00521706">
            <w:pPr>
              <w:jc w:val="center"/>
              <w:rPr>
                <w:kern w:val="2"/>
                <w:szCs w:val="24"/>
              </w:rPr>
            </w:pPr>
          </w:p>
        </w:tc>
      </w:tr>
      <w:tr w:rsidR="005D64F0" w14:paraId="5DDD28F8" w14:textId="77777777" w:rsidTr="00521706">
        <w:tc>
          <w:tcPr>
            <w:tcW w:w="2808" w:type="dxa"/>
            <w:vMerge/>
          </w:tcPr>
          <w:p w14:paraId="788D7A14" w14:textId="77777777" w:rsidR="005D64F0" w:rsidRDefault="005D64F0" w:rsidP="00521706">
            <w:pPr>
              <w:rPr>
                <w:b/>
                <w:kern w:val="2"/>
                <w:szCs w:val="24"/>
              </w:rPr>
            </w:pPr>
          </w:p>
        </w:tc>
        <w:tc>
          <w:tcPr>
            <w:tcW w:w="3240" w:type="dxa"/>
          </w:tcPr>
          <w:p w14:paraId="66913990" w14:textId="77777777" w:rsidR="005D64F0" w:rsidRDefault="005D64F0" w:rsidP="00521706">
            <w:pPr>
              <w:rPr>
                <w:kern w:val="2"/>
                <w:szCs w:val="24"/>
              </w:rPr>
            </w:pPr>
            <w:r>
              <w:rPr>
                <w:kern w:val="2"/>
                <w:szCs w:val="24"/>
              </w:rPr>
              <w:t>1.2.3. Adresas</w:t>
            </w:r>
          </w:p>
        </w:tc>
        <w:tc>
          <w:tcPr>
            <w:tcW w:w="3510" w:type="dxa"/>
          </w:tcPr>
          <w:p w14:paraId="6C5A4385" w14:textId="77777777" w:rsidR="005D64F0" w:rsidRDefault="005D64F0" w:rsidP="00521706">
            <w:pPr>
              <w:jc w:val="center"/>
              <w:rPr>
                <w:kern w:val="2"/>
                <w:szCs w:val="24"/>
              </w:rPr>
            </w:pPr>
          </w:p>
        </w:tc>
      </w:tr>
      <w:tr w:rsidR="005D64F0" w14:paraId="5D4AAC19" w14:textId="77777777" w:rsidTr="00521706">
        <w:tc>
          <w:tcPr>
            <w:tcW w:w="2808" w:type="dxa"/>
            <w:vMerge/>
          </w:tcPr>
          <w:p w14:paraId="0879A26A" w14:textId="77777777" w:rsidR="005D64F0" w:rsidRDefault="005D64F0" w:rsidP="00521706">
            <w:pPr>
              <w:rPr>
                <w:b/>
                <w:kern w:val="2"/>
                <w:szCs w:val="24"/>
              </w:rPr>
            </w:pPr>
          </w:p>
        </w:tc>
        <w:tc>
          <w:tcPr>
            <w:tcW w:w="3240" w:type="dxa"/>
          </w:tcPr>
          <w:p w14:paraId="3D587AB3" w14:textId="77777777" w:rsidR="005D64F0" w:rsidRDefault="005D64F0" w:rsidP="00521706">
            <w:pPr>
              <w:rPr>
                <w:kern w:val="2"/>
                <w:szCs w:val="24"/>
              </w:rPr>
            </w:pPr>
            <w:r>
              <w:rPr>
                <w:kern w:val="2"/>
                <w:szCs w:val="24"/>
              </w:rPr>
              <w:t>1.2.4. PVM mokėtojo kodas</w:t>
            </w:r>
          </w:p>
        </w:tc>
        <w:tc>
          <w:tcPr>
            <w:tcW w:w="3510" w:type="dxa"/>
          </w:tcPr>
          <w:p w14:paraId="0667F5BB" w14:textId="77777777" w:rsidR="005D64F0" w:rsidRDefault="005D64F0" w:rsidP="00521706">
            <w:pPr>
              <w:jc w:val="center"/>
              <w:rPr>
                <w:kern w:val="2"/>
                <w:szCs w:val="24"/>
              </w:rPr>
            </w:pPr>
          </w:p>
        </w:tc>
      </w:tr>
      <w:tr w:rsidR="005D64F0" w14:paraId="42F60DF1" w14:textId="77777777" w:rsidTr="00521706">
        <w:tc>
          <w:tcPr>
            <w:tcW w:w="2808" w:type="dxa"/>
            <w:vMerge/>
          </w:tcPr>
          <w:p w14:paraId="14B91885" w14:textId="77777777" w:rsidR="005D64F0" w:rsidRDefault="005D64F0" w:rsidP="00521706">
            <w:pPr>
              <w:rPr>
                <w:b/>
                <w:kern w:val="2"/>
                <w:szCs w:val="24"/>
              </w:rPr>
            </w:pPr>
          </w:p>
        </w:tc>
        <w:tc>
          <w:tcPr>
            <w:tcW w:w="3240" w:type="dxa"/>
          </w:tcPr>
          <w:p w14:paraId="1BEE6D33" w14:textId="77777777" w:rsidR="005D64F0" w:rsidRDefault="005D64F0" w:rsidP="00521706">
            <w:pPr>
              <w:rPr>
                <w:kern w:val="2"/>
                <w:szCs w:val="24"/>
              </w:rPr>
            </w:pPr>
            <w:r>
              <w:rPr>
                <w:kern w:val="2"/>
                <w:szCs w:val="24"/>
              </w:rPr>
              <w:t>1.2.5. Atsiskaitomoji sąskaita</w:t>
            </w:r>
          </w:p>
        </w:tc>
        <w:tc>
          <w:tcPr>
            <w:tcW w:w="3510" w:type="dxa"/>
          </w:tcPr>
          <w:p w14:paraId="24E010ED" w14:textId="77777777" w:rsidR="005D64F0" w:rsidRDefault="005D64F0" w:rsidP="00521706">
            <w:pPr>
              <w:jc w:val="center"/>
              <w:rPr>
                <w:kern w:val="2"/>
                <w:szCs w:val="24"/>
              </w:rPr>
            </w:pPr>
          </w:p>
        </w:tc>
      </w:tr>
      <w:tr w:rsidR="005D64F0" w14:paraId="7F89E4D0" w14:textId="77777777" w:rsidTr="00521706">
        <w:tc>
          <w:tcPr>
            <w:tcW w:w="2808" w:type="dxa"/>
            <w:vMerge/>
          </w:tcPr>
          <w:p w14:paraId="7481B914" w14:textId="77777777" w:rsidR="005D64F0" w:rsidRDefault="005D64F0" w:rsidP="00521706">
            <w:pPr>
              <w:rPr>
                <w:b/>
                <w:kern w:val="2"/>
                <w:szCs w:val="24"/>
              </w:rPr>
            </w:pPr>
          </w:p>
        </w:tc>
        <w:tc>
          <w:tcPr>
            <w:tcW w:w="3240" w:type="dxa"/>
          </w:tcPr>
          <w:p w14:paraId="2FA62F00" w14:textId="77777777" w:rsidR="005D64F0" w:rsidRDefault="005D64F0" w:rsidP="00521706">
            <w:pPr>
              <w:rPr>
                <w:kern w:val="2"/>
                <w:szCs w:val="24"/>
              </w:rPr>
            </w:pPr>
            <w:r>
              <w:rPr>
                <w:kern w:val="2"/>
                <w:szCs w:val="24"/>
              </w:rPr>
              <w:t>1.2.6. Bankas, banko kodas</w:t>
            </w:r>
          </w:p>
        </w:tc>
        <w:tc>
          <w:tcPr>
            <w:tcW w:w="3510" w:type="dxa"/>
          </w:tcPr>
          <w:p w14:paraId="1565DADC" w14:textId="77777777" w:rsidR="005D64F0" w:rsidRDefault="005D64F0" w:rsidP="00521706">
            <w:pPr>
              <w:jc w:val="center"/>
              <w:rPr>
                <w:kern w:val="2"/>
                <w:szCs w:val="24"/>
              </w:rPr>
            </w:pPr>
          </w:p>
        </w:tc>
      </w:tr>
      <w:tr w:rsidR="005D64F0" w14:paraId="262FCC65" w14:textId="77777777" w:rsidTr="00521706">
        <w:tc>
          <w:tcPr>
            <w:tcW w:w="2808" w:type="dxa"/>
            <w:vMerge/>
          </w:tcPr>
          <w:p w14:paraId="681BF6EC" w14:textId="77777777" w:rsidR="005D64F0" w:rsidRDefault="005D64F0" w:rsidP="00521706">
            <w:pPr>
              <w:rPr>
                <w:b/>
                <w:kern w:val="2"/>
                <w:szCs w:val="24"/>
              </w:rPr>
            </w:pPr>
          </w:p>
        </w:tc>
        <w:tc>
          <w:tcPr>
            <w:tcW w:w="3240" w:type="dxa"/>
          </w:tcPr>
          <w:p w14:paraId="13DCA337" w14:textId="77777777" w:rsidR="005D64F0" w:rsidRDefault="005D64F0" w:rsidP="00521706">
            <w:pPr>
              <w:rPr>
                <w:kern w:val="2"/>
                <w:szCs w:val="24"/>
              </w:rPr>
            </w:pPr>
            <w:r>
              <w:rPr>
                <w:kern w:val="2"/>
                <w:szCs w:val="24"/>
              </w:rPr>
              <w:t>1.2.7. Telefonas</w:t>
            </w:r>
          </w:p>
        </w:tc>
        <w:tc>
          <w:tcPr>
            <w:tcW w:w="3510" w:type="dxa"/>
          </w:tcPr>
          <w:p w14:paraId="126E228A" w14:textId="77777777" w:rsidR="005D64F0" w:rsidRDefault="005D64F0" w:rsidP="00521706">
            <w:pPr>
              <w:jc w:val="center"/>
              <w:rPr>
                <w:kern w:val="2"/>
                <w:szCs w:val="24"/>
              </w:rPr>
            </w:pPr>
          </w:p>
        </w:tc>
      </w:tr>
      <w:tr w:rsidR="005D64F0" w14:paraId="3004AFB7" w14:textId="77777777" w:rsidTr="00521706">
        <w:tc>
          <w:tcPr>
            <w:tcW w:w="2808" w:type="dxa"/>
            <w:vMerge/>
          </w:tcPr>
          <w:p w14:paraId="12C10461" w14:textId="77777777" w:rsidR="005D64F0" w:rsidRDefault="005D64F0" w:rsidP="00521706">
            <w:pPr>
              <w:rPr>
                <w:b/>
                <w:kern w:val="2"/>
                <w:szCs w:val="24"/>
              </w:rPr>
            </w:pPr>
          </w:p>
        </w:tc>
        <w:tc>
          <w:tcPr>
            <w:tcW w:w="3240" w:type="dxa"/>
          </w:tcPr>
          <w:p w14:paraId="11D1ADDF" w14:textId="77777777" w:rsidR="005D64F0" w:rsidRDefault="005D64F0" w:rsidP="00521706">
            <w:pPr>
              <w:rPr>
                <w:kern w:val="2"/>
                <w:szCs w:val="24"/>
              </w:rPr>
            </w:pPr>
            <w:r>
              <w:rPr>
                <w:kern w:val="2"/>
                <w:szCs w:val="24"/>
              </w:rPr>
              <w:t>1.2.8. El. paštas</w:t>
            </w:r>
          </w:p>
        </w:tc>
        <w:tc>
          <w:tcPr>
            <w:tcW w:w="3510" w:type="dxa"/>
          </w:tcPr>
          <w:p w14:paraId="3407F311" w14:textId="77777777" w:rsidR="005D64F0" w:rsidRDefault="005D64F0" w:rsidP="00521706">
            <w:pPr>
              <w:jc w:val="center"/>
              <w:rPr>
                <w:kern w:val="2"/>
                <w:szCs w:val="24"/>
              </w:rPr>
            </w:pPr>
          </w:p>
        </w:tc>
      </w:tr>
      <w:tr w:rsidR="005D64F0" w14:paraId="26E07440" w14:textId="77777777" w:rsidTr="00521706">
        <w:tc>
          <w:tcPr>
            <w:tcW w:w="2808" w:type="dxa"/>
            <w:vMerge/>
          </w:tcPr>
          <w:p w14:paraId="3ED5BF78" w14:textId="77777777" w:rsidR="005D64F0" w:rsidRDefault="005D64F0" w:rsidP="00521706">
            <w:pPr>
              <w:rPr>
                <w:b/>
                <w:kern w:val="2"/>
                <w:szCs w:val="24"/>
              </w:rPr>
            </w:pPr>
          </w:p>
        </w:tc>
        <w:tc>
          <w:tcPr>
            <w:tcW w:w="3240" w:type="dxa"/>
          </w:tcPr>
          <w:p w14:paraId="291F3D14" w14:textId="77777777" w:rsidR="005D64F0" w:rsidRDefault="005D64F0" w:rsidP="00521706">
            <w:pPr>
              <w:rPr>
                <w:kern w:val="2"/>
                <w:szCs w:val="24"/>
              </w:rPr>
            </w:pPr>
            <w:r>
              <w:rPr>
                <w:kern w:val="2"/>
                <w:szCs w:val="24"/>
              </w:rPr>
              <w:t>1.2.9. Šalies atstovas</w:t>
            </w:r>
          </w:p>
        </w:tc>
        <w:tc>
          <w:tcPr>
            <w:tcW w:w="3510" w:type="dxa"/>
          </w:tcPr>
          <w:p w14:paraId="2E7703FB" w14:textId="77777777" w:rsidR="005D64F0" w:rsidRDefault="005D64F0" w:rsidP="00521706">
            <w:pPr>
              <w:jc w:val="center"/>
              <w:rPr>
                <w:kern w:val="2"/>
                <w:szCs w:val="24"/>
              </w:rPr>
            </w:pPr>
          </w:p>
        </w:tc>
      </w:tr>
      <w:tr w:rsidR="005D64F0" w14:paraId="226B44AA" w14:textId="77777777" w:rsidTr="00BA38DC">
        <w:trPr>
          <w:trHeight w:val="317"/>
        </w:trPr>
        <w:tc>
          <w:tcPr>
            <w:tcW w:w="2808" w:type="dxa"/>
            <w:vMerge/>
          </w:tcPr>
          <w:p w14:paraId="0BD87A58" w14:textId="77777777" w:rsidR="005D64F0" w:rsidRDefault="005D64F0" w:rsidP="00521706">
            <w:pPr>
              <w:rPr>
                <w:b/>
                <w:kern w:val="2"/>
                <w:szCs w:val="24"/>
              </w:rPr>
            </w:pPr>
          </w:p>
        </w:tc>
        <w:tc>
          <w:tcPr>
            <w:tcW w:w="3240" w:type="dxa"/>
          </w:tcPr>
          <w:p w14:paraId="0ADA3333" w14:textId="77777777" w:rsidR="005D64F0" w:rsidRDefault="005D64F0" w:rsidP="00521706">
            <w:pPr>
              <w:rPr>
                <w:kern w:val="2"/>
                <w:szCs w:val="24"/>
              </w:rPr>
            </w:pPr>
            <w:r>
              <w:rPr>
                <w:kern w:val="2"/>
                <w:szCs w:val="24"/>
              </w:rPr>
              <w:t>1.2.10. Atstovavimo pagrindas</w:t>
            </w:r>
          </w:p>
        </w:tc>
        <w:tc>
          <w:tcPr>
            <w:tcW w:w="3510" w:type="dxa"/>
          </w:tcPr>
          <w:p w14:paraId="6FEAEBF7" w14:textId="77777777" w:rsidR="005D64F0" w:rsidRDefault="005D64F0" w:rsidP="00521706">
            <w:pPr>
              <w:jc w:val="center"/>
              <w:rPr>
                <w:kern w:val="2"/>
                <w:szCs w:val="24"/>
              </w:rPr>
            </w:pPr>
          </w:p>
        </w:tc>
      </w:tr>
    </w:tbl>
    <w:p w14:paraId="0835F0D3" w14:textId="77777777" w:rsidR="005D64F0" w:rsidRDefault="005D64F0" w:rsidP="005D64F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D64F0" w14:paraId="6065BA3D" w14:textId="77777777" w:rsidTr="00521706">
        <w:trPr>
          <w:trHeight w:val="300"/>
        </w:trPr>
        <w:tc>
          <w:tcPr>
            <w:tcW w:w="9535" w:type="dxa"/>
            <w:gridSpan w:val="4"/>
          </w:tcPr>
          <w:p w14:paraId="18647192" w14:textId="77777777" w:rsidR="005D64F0" w:rsidRDefault="005D64F0" w:rsidP="00521706">
            <w:pPr>
              <w:jc w:val="center"/>
              <w:rPr>
                <w:b/>
                <w:kern w:val="2"/>
                <w:szCs w:val="24"/>
              </w:rPr>
            </w:pPr>
            <w:r>
              <w:rPr>
                <w:b/>
                <w:kern w:val="2"/>
                <w:szCs w:val="24"/>
              </w:rPr>
              <w:t>2. ATSAKINGI ASMENYS</w:t>
            </w:r>
          </w:p>
        </w:tc>
      </w:tr>
      <w:tr w:rsidR="005D64F0" w14:paraId="2E83E618" w14:textId="77777777" w:rsidTr="00521706">
        <w:trPr>
          <w:trHeight w:val="300"/>
        </w:trPr>
        <w:tc>
          <w:tcPr>
            <w:tcW w:w="3094" w:type="dxa"/>
            <w:gridSpan w:val="2"/>
          </w:tcPr>
          <w:p w14:paraId="39A6ABF3" w14:textId="77777777" w:rsidR="005D64F0" w:rsidRDefault="005D64F0" w:rsidP="0052170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028197A" w14:textId="77777777" w:rsidR="00145A27" w:rsidRPr="00090B98" w:rsidRDefault="00145A27" w:rsidP="00145A27">
            <w:pPr>
              <w:jc w:val="both"/>
              <w:rPr>
                <w:rFonts w:eastAsia="Calibri"/>
                <w:szCs w:val="24"/>
                <w:lang w:eastAsia="lt-LT"/>
              </w:rPr>
            </w:pPr>
            <w:r w:rsidRPr="00090B98">
              <w:rPr>
                <w:rFonts w:eastAsia="Calibri"/>
                <w:color w:val="000000"/>
                <w:kern w:val="2"/>
                <w:szCs w:val="24"/>
                <w:lang w:eastAsia="lt-LT"/>
              </w:rPr>
              <w:t>Už sutarties vykdymą atsakingas</w:t>
            </w:r>
            <w:r w:rsidRPr="00090B98">
              <w:rPr>
                <w:rFonts w:eastAsia="Calibri"/>
                <w:color w:val="000000"/>
                <w:sz w:val="22"/>
                <w:szCs w:val="22"/>
                <w:lang w:eastAsia="lt-LT"/>
              </w:rPr>
              <w:t xml:space="preserve"> - </w:t>
            </w:r>
            <w:r w:rsidRPr="00090B98">
              <w:rPr>
                <w:rFonts w:eastAsia="Calibri"/>
                <w:color w:val="4472C4"/>
                <w:kern w:val="2"/>
                <w:sz w:val="22"/>
                <w:szCs w:val="22"/>
                <w:lang w:eastAsia="lt-LT"/>
              </w:rPr>
              <w:t>nurodyti padalinį / skyrių, pareigas, vardą, pavardę, tel., el. paštą</w:t>
            </w:r>
          </w:p>
          <w:p w14:paraId="3D661105" w14:textId="77777777" w:rsidR="00145A27" w:rsidRPr="00090B98" w:rsidRDefault="00145A27" w:rsidP="00145A27">
            <w:pPr>
              <w:rPr>
                <w:rFonts w:eastAsia="Arial Unicode MS"/>
                <w:color w:val="2F5496"/>
                <w:u w:val="single"/>
                <w:bdr w:val="none" w:sz="0" w:space="0" w:color="auto" w:frame="1"/>
              </w:rPr>
            </w:pPr>
          </w:p>
          <w:p w14:paraId="0FA7D366" w14:textId="146FC38E" w:rsidR="00145A27" w:rsidRPr="00090B98" w:rsidRDefault="00145A27" w:rsidP="00145A27">
            <w:pPr>
              <w:jc w:val="both"/>
            </w:pPr>
            <w:r w:rsidRPr="00145A27">
              <w:t xml:space="preserve">Už paslaugų priėmimą atsakingas  </w:t>
            </w:r>
            <w:r w:rsidRPr="00145A27">
              <w:rPr>
                <w:color w:val="0563C1"/>
              </w:rPr>
              <w:t xml:space="preserve">- </w:t>
            </w:r>
            <w:r w:rsidRPr="00090B98">
              <w:rPr>
                <w:color w:val="4472C4"/>
                <w:kern w:val="2"/>
                <w:sz w:val="22"/>
                <w:szCs w:val="22"/>
              </w:rPr>
              <w:t>nurodyti padalinį / skyrių, pareigas, vardą, pavardę, tel., el. paštą</w:t>
            </w:r>
          </w:p>
          <w:p w14:paraId="346596B8" w14:textId="77777777" w:rsidR="00145A27" w:rsidRPr="00090B98" w:rsidRDefault="00145A27" w:rsidP="00145A27">
            <w:pPr>
              <w:rPr>
                <w:rFonts w:eastAsia="Arial Unicode MS"/>
                <w:color w:val="2F5496"/>
                <w:u w:val="single"/>
                <w:bdr w:val="none" w:sz="0" w:space="0" w:color="auto" w:frame="1"/>
              </w:rPr>
            </w:pPr>
          </w:p>
          <w:p w14:paraId="6BA217FC" w14:textId="77777777" w:rsidR="00EB553D" w:rsidRDefault="00145A27" w:rsidP="000B6FA6">
            <w:pPr>
              <w:rPr>
                <w:color w:val="4472C4"/>
                <w:kern w:val="2"/>
                <w:sz w:val="22"/>
                <w:szCs w:val="22"/>
              </w:rPr>
            </w:pPr>
            <w:r w:rsidRPr="00090B98">
              <w:rPr>
                <w:kern w:val="2"/>
                <w:szCs w:val="24"/>
              </w:rPr>
              <w:t xml:space="preserve">Už sąskaitų per informacinę sistemą </w:t>
            </w:r>
            <w:r w:rsidRPr="00090B98">
              <w:rPr>
                <w:rFonts w:eastAsia="Arial"/>
                <w:szCs w:val="24"/>
              </w:rPr>
              <w:t xml:space="preserve">„SABIS“ </w:t>
            </w:r>
            <w:r w:rsidRPr="00090B98">
              <w:rPr>
                <w:kern w:val="2"/>
                <w:szCs w:val="24"/>
              </w:rPr>
              <w:t xml:space="preserve"> priėmimą atsakinga - </w:t>
            </w:r>
            <w:r w:rsidRPr="00090B98">
              <w:rPr>
                <w:color w:val="4472C4"/>
                <w:kern w:val="2"/>
                <w:sz w:val="22"/>
                <w:szCs w:val="22"/>
              </w:rPr>
              <w:t>nurodyti padalinį / skyrių, pareigas, vardą, pavardę, tel., el. paštą</w:t>
            </w:r>
          </w:p>
          <w:p w14:paraId="4A1F516F" w14:textId="5F48C4D6" w:rsidR="00145A27" w:rsidRPr="00145A27" w:rsidRDefault="00145A27" w:rsidP="000B6FA6">
            <w:pPr>
              <w:rPr>
                <w:color w:val="4472C4"/>
                <w:kern w:val="2"/>
                <w:sz w:val="22"/>
                <w:szCs w:val="22"/>
              </w:rPr>
            </w:pPr>
          </w:p>
        </w:tc>
      </w:tr>
      <w:tr w:rsidR="005D64F0" w14:paraId="6B4EC11B" w14:textId="77777777" w:rsidTr="00521706">
        <w:trPr>
          <w:trHeight w:val="300"/>
        </w:trPr>
        <w:tc>
          <w:tcPr>
            <w:tcW w:w="3094" w:type="dxa"/>
            <w:gridSpan w:val="2"/>
          </w:tcPr>
          <w:p w14:paraId="151EE73C" w14:textId="77777777" w:rsidR="005D64F0" w:rsidRDefault="005D64F0" w:rsidP="00521706">
            <w:pPr>
              <w:rPr>
                <w:b/>
                <w:kern w:val="2"/>
                <w:szCs w:val="24"/>
              </w:rPr>
            </w:pPr>
            <w:r>
              <w:rPr>
                <w:b/>
                <w:kern w:val="2"/>
                <w:szCs w:val="24"/>
              </w:rPr>
              <w:t>2.2. Tiekėjo kontaktiniai asmenys, atsakingi už Sutarties vykdymą</w:t>
            </w:r>
          </w:p>
        </w:tc>
        <w:tc>
          <w:tcPr>
            <w:tcW w:w="6441" w:type="dxa"/>
            <w:gridSpan w:val="2"/>
          </w:tcPr>
          <w:p w14:paraId="5D99AB55" w14:textId="77777777" w:rsidR="005D64F0" w:rsidRDefault="005D64F0" w:rsidP="00521706">
            <w:pPr>
              <w:rPr>
                <w:color w:val="4472C4"/>
                <w:kern w:val="2"/>
                <w:szCs w:val="24"/>
              </w:rPr>
            </w:pPr>
            <w:r>
              <w:rPr>
                <w:color w:val="4472C4"/>
                <w:kern w:val="2"/>
                <w:szCs w:val="24"/>
              </w:rPr>
              <w:t>(nurodyti padalinį / skyrių, pareigas, vardą, pavardę, tel., el. paštą)</w:t>
            </w:r>
          </w:p>
        </w:tc>
      </w:tr>
      <w:tr w:rsidR="005D64F0" w14:paraId="58E0F1DF" w14:textId="77777777" w:rsidTr="00521706">
        <w:trPr>
          <w:trHeight w:val="300"/>
        </w:trPr>
        <w:tc>
          <w:tcPr>
            <w:tcW w:w="9535" w:type="dxa"/>
            <w:gridSpan w:val="4"/>
          </w:tcPr>
          <w:p w14:paraId="475311DC" w14:textId="77777777" w:rsidR="005D64F0" w:rsidRDefault="005D64F0" w:rsidP="00521706">
            <w:pPr>
              <w:jc w:val="center"/>
              <w:rPr>
                <w:b/>
                <w:kern w:val="2"/>
                <w:szCs w:val="24"/>
              </w:rPr>
            </w:pPr>
            <w:r>
              <w:rPr>
                <w:b/>
                <w:kern w:val="2"/>
                <w:szCs w:val="24"/>
              </w:rPr>
              <w:lastRenderedPageBreak/>
              <w:t>3. SUTARTIES DALYKAS</w:t>
            </w:r>
          </w:p>
        </w:tc>
      </w:tr>
      <w:tr w:rsidR="005D64F0" w14:paraId="44540D6E" w14:textId="77777777" w:rsidTr="00521706">
        <w:trPr>
          <w:trHeight w:val="300"/>
        </w:trPr>
        <w:tc>
          <w:tcPr>
            <w:tcW w:w="3094" w:type="dxa"/>
            <w:gridSpan w:val="2"/>
          </w:tcPr>
          <w:p w14:paraId="48ABE6C1" w14:textId="77777777" w:rsidR="005D64F0" w:rsidRDefault="005D64F0" w:rsidP="00521706">
            <w:pPr>
              <w:rPr>
                <w:b/>
                <w:kern w:val="2"/>
                <w:szCs w:val="24"/>
              </w:rPr>
            </w:pPr>
            <w:r>
              <w:rPr>
                <w:b/>
                <w:kern w:val="2"/>
                <w:szCs w:val="24"/>
              </w:rPr>
              <w:t>3.1. Sutarties dalykas</w:t>
            </w:r>
          </w:p>
        </w:tc>
        <w:tc>
          <w:tcPr>
            <w:tcW w:w="6441" w:type="dxa"/>
            <w:gridSpan w:val="2"/>
          </w:tcPr>
          <w:p w14:paraId="05C065CA" w14:textId="5E8EF1A7" w:rsidR="005D64F0" w:rsidRPr="000B6FA6" w:rsidRDefault="003A543A" w:rsidP="000B6FA6">
            <w:pPr>
              <w:widowControl w:val="0"/>
              <w:tabs>
                <w:tab w:val="left" w:pos="1134"/>
              </w:tabs>
              <w:jc w:val="both"/>
              <w:rPr>
                <w:color w:val="000000"/>
                <w:szCs w:val="24"/>
              </w:rPr>
            </w:pPr>
            <w:r w:rsidRPr="003A543A">
              <w:rPr>
                <w:szCs w:val="24"/>
              </w:rPr>
              <w:t>Tiekėjas įsipareigoja Sutartyje numatytomis sąlygomis suteikti</w:t>
            </w:r>
            <w:r w:rsidR="00AD7130">
              <w:rPr>
                <w:szCs w:val="24"/>
              </w:rPr>
              <w:t xml:space="preserve"> </w:t>
            </w:r>
            <w:r w:rsidR="000B6FA6" w:rsidRPr="001626A8">
              <w:rPr>
                <w:rFonts w:eastAsia="Calibri"/>
                <w:color w:val="000000"/>
                <w:szCs w:val="24"/>
              </w:rPr>
              <w:t>Sveikatos centro veiklos koordinavimo procesus reglamentuojanči</w:t>
            </w:r>
            <w:r w:rsidR="000B6FA6">
              <w:rPr>
                <w:rFonts w:eastAsia="Calibri"/>
                <w:color w:val="000000"/>
                <w:szCs w:val="24"/>
              </w:rPr>
              <w:t>o</w:t>
            </w:r>
            <w:r w:rsidR="000B6FA6" w:rsidRPr="001626A8">
              <w:rPr>
                <w:rFonts w:eastAsia="Calibri"/>
                <w:color w:val="000000"/>
                <w:szCs w:val="24"/>
              </w:rPr>
              <w:t xml:space="preserve"> dokument</w:t>
            </w:r>
            <w:r w:rsidR="000B6FA6">
              <w:rPr>
                <w:rFonts w:eastAsia="Calibri"/>
                <w:color w:val="000000"/>
                <w:szCs w:val="24"/>
              </w:rPr>
              <w:t>o</w:t>
            </w:r>
            <w:r w:rsidR="000B6FA6" w:rsidRPr="001626A8">
              <w:rPr>
                <w:rFonts w:eastAsia="Calibri"/>
                <w:color w:val="000000"/>
                <w:szCs w:val="24"/>
              </w:rPr>
              <w:t xml:space="preserve"> parengimo paslaug</w:t>
            </w:r>
            <w:r w:rsidR="000B6FA6">
              <w:rPr>
                <w:rFonts w:eastAsia="Calibri"/>
                <w:color w:val="000000"/>
                <w:szCs w:val="24"/>
              </w:rPr>
              <w:t>ą</w:t>
            </w:r>
            <w:r w:rsidR="00CA13CF">
              <w:rPr>
                <w:szCs w:val="24"/>
              </w:rPr>
              <w:t xml:space="preserve"> </w:t>
            </w:r>
            <w:r w:rsidR="005F66CC" w:rsidRPr="005F66CC">
              <w:rPr>
                <w:color w:val="000000"/>
                <w:szCs w:val="24"/>
              </w:rPr>
              <w:t>(toliau – Paslaugos).</w:t>
            </w:r>
            <w:r w:rsidR="005E3D0A" w:rsidRPr="005E3D0A">
              <w:rPr>
                <w:szCs w:val="24"/>
              </w:rPr>
              <w:t xml:space="preserve"> </w:t>
            </w:r>
          </w:p>
          <w:p w14:paraId="410DAA88" w14:textId="70E66FDB" w:rsidR="005D64F0" w:rsidRDefault="005D64F0" w:rsidP="00F8258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4B49D8">
              <w:rPr>
                <w:color w:val="000000"/>
                <w:kern w:val="2"/>
                <w:szCs w:val="24"/>
              </w:rPr>
              <w:t xml:space="preserve">priede Nr. </w:t>
            </w:r>
            <w:r w:rsidR="001402F3" w:rsidRPr="004B49D8">
              <w:rPr>
                <w:color w:val="000000"/>
                <w:kern w:val="2"/>
                <w:szCs w:val="24"/>
              </w:rPr>
              <w:t>2</w:t>
            </w:r>
            <w:r w:rsidRPr="004B49D8">
              <w:rPr>
                <w:color w:val="000000"/>
                <w:kern w:val="2"/>
                <w:szCs w:val="24"/>
              </w:rPr>
              <w:t xml:space="preserve"> „</w:t>
            </w:r>
            <w:r w:rsidR="00582D40">
              <w:rPr>
                <w:color w:val="000000"/>
                <w:kern w:val="2"/>
                <w:szCs w:val="24"/>
              </w:rPr>
              <w:t>Techninė</w:t>
            </w:r>
            <w:r w:rsidR="00F96FA1" w:rsidRPr="004B49D8">
              <w:rPr>
                <w:color w:val="000000"/>
                <w:kern w:val="2"/>
                <w:szCs w:val="24"/>
              </w:rPr>
              <w:t xml:space="preserve"> </w:t>
            </w:r>
            <w:r w:rsidR="00BC0A23">
              <w:rPr>
                <w:color w:val="000000"/>
                <w:kern w:val="2"/>
                <w:szCs w:val="24"/>
              </w:rPr>
              <w:t>specifikacija</w:t>
            </w:r>
            <w:r w:rsidRPr="004B49D8">
              <w:rPr>
                <w:color w:val="000000"/>
                <w:kern w:val="2"/>
                <w:szCs w:val="24"/>
              </w:rPr>
              <w:t xml:space="preserve">“ </w:t>
            </w:r>
            <w:r w:rsidRPr="001D29C6">
              <w:rPr>
                <w:color w:val="000000"/>
                <w:kern w:val="2"/>
                <w:szCs w:val="24"/>
              </w:rPr>
              <w:t xml:space="preserve">ir Sutarties priede Nr. </w:t>
            </w:r>
            <w:r w:rsidR="001402F3" w:rsidRPr="001D29C6">
              <w:rPr>
                <w:color w:val="000000"/>
                <w:kern w:val="2"/>
                <w:szCs w:val="24"/>
              </w:rPr>
              <w:t>1</w:t>
            </w:r>
            <w:r w:rsidRPr="001D29C6">
              <w:rPr>
                <w:color w:val="000000"/>
                <w:kern w:val="2"/>
                <w:szCs w:val="24"/>
              </w:rPr>
              <w:t xml:space="preserve"> „</w:t>
            </w:r>
            <w:r w:rsidR="00387C90">
              <w:rPr>
                <w:color w:val="000000"/>
                <w:kern w:val="2"/>
                <w:szCs w:val="24"/>
              </w:rPr>
              <w:t>Tiekėjo p</w:t>
            </w:r>
            <w:r w:rsidRPr="001D29C6">
              <w:rPr>
                <w:color w:val="000000"/>
                <w:kern w:val="2"/>
                <w:szCs w:val="24"/>
              </w:rPr>
              <w:t>asiūlymas“.</w:t>
            </w:r>
          </w:p>
        </w:tc>
      </w:tr>
      <w:tr w:rsidR="005D64F0" w14:paraId="40FB11A1" w14:textId="77777777" w:rsidTr="00521706">
        <w:trPr>
          <w:trHeight w:val="300"/>
        </w:trPr>
        <w:tc>
          <w:tcPr>
            <w:tcW w:w="3094" w:type="dxa"/>
            <w:gridSpan w:val="2"/>
          </w:tcPr>
          <w:p w14:paraId="67940F9F" w14:textId="77777777" w:rsidR="005D64F0" w:rsidRDefault="005D64F0" w:rsidP="00521706">
            <w:pPr>
              <w:rPr>
                <w:b/>
                <w:kern w:val="2"/>
                <w:szCs w:val="24"/>
              </w:rPr>
            </w:pPr>
            <w:r>
              <w:rPr>
                <w:b/>
                <w:kern w:val="2"/>
                <w:szCs w:val="24"/>
              </w:rPr>
              <w:t>3.2. Pirkimo pavadinimas ir numeris</w:t>
            </w:r>
          </w:p>
        </w:tc>
        <w:tc>
          <w:tcPr>
            <w:tcW w:w="6441" w:type="dxa"/>
            <w:gridSpan w:val="2"/>
          </w:tcPr>
          <w:p w14:paraId="36283EB9" w14:textId="5E1F032C" w:rsidR="005D64F0" w:rsidRPr="005F66CC" w:rsidRDefault="000B6FA6" w:rsidP="00F8258D">
            <w:pPr>
              <w:jc w:val="both"/>
              <w:rPr>
                <w:rFonts w:eastAsia="Calibri"/>
                <w:color w:val="000000"/>
                <w:szCs w:val="24"/>
              </w:rPr>
            </w:pPr>
            <w:bookmarkStart w:id="0" w:name="_Hlk180150697"/>
            <w:r w:rsidRPr="001626A8">
              <w:rPr>
                <w:rFonts w:eastAsia="Calibri"/>
                <w:color w:val="000000"/>
                <w:szCs w:val="24"/>
              </w:rPr>
              <w:t>Sveikatos centro veiklos koordinavimo procesus reglamentuojanči</w:t>
            </w:r>
            <w:r>
              <w:rPr>
                <w:rFonts w:eastAsia="Calibri"/>
                <w:color w:val="000000"/>
                <w:szCs w:val="24"/>
              </w:rPr>
              <w:t>o</w:t>
            </w:r>
            <w:r w:rsidRPr="001626A8">
              <w:rPr>
                <w:rFonts w:eastAsia="Calibri"/>
                <w:color w:val="000000"/>
                <w:szCs w:val="24"/>
              </w:rPr>
              <w:t xml:space="preserve"> dokument</w:t>
            </w:r>
            <w:r>
              <w:rPr>
                <w:rFonts w:eastAsia="Calibri"/>
                <w:color w:val="000000"/>
                <w:szCs w:val="24"/>
              </w:rPr>
              <w:t>o</w:t>
            </w:r>
            <w:r w:rsidRPr="001626A8">
              <w:rPr>
                <w:rFonts w:eastAsia="Calibri"/>
                <w:color w:val="000000"/>
                <w:szCs w:val="24"/>
              </w:rPr>
              <w:t xml:space="preserve"> parengim</w:t>
            </w:r>
            <w:bookmarkEnd w:id="0"/>
            <w:r w:rsidR="00145A27">
              <w:rPr>
                <w:rFonts w:eastAsia="Calibri"/>
                <w:color w:val="000000"/>
                <w:szCs w:val="24"/>
              </w:rPr>
              <w:t xml:space="preserve">as </w:t>
            </w:r>
            <w:r w:rsidR="002616D5">
              <w:rPr>
                <w:kern w:val="2"/>
                <w:szCs w:val="24"/>
              </w:rPr>
              <w:t xml:space="preserve">(CVP IS ID </w:t>
            </w:r>
            <w:r w:rsidR="002616D5" w:rsidRPr="002616D5">
              <w:rPr>
                <w:color w:val="4472C4" w:themeColor="accent1"/>
                <w:kern w:val="2"/>
                <w:szCs w:val="24"/>
              </w:rPr>
              <w:t>(įrašyti)</w:t>
            </w:r>
            <w:r w:rsidR="002616D5">
              <w:rPr>
                <w:kern w:val="2"/>
                <w:szCs w:val="24"/>
              </w:rPr>
              <w:t>)</w:t>
            </w:r>
          </w:p>
        </w:tc>
      </w:tr>
      <w:tr w:rsidR="005D64F0" w14:paraId="68559EB0" w14:textId="77777777" w:rsidTr="00521706">
        <w:trPr>
          <w:trHeight w:val="300"/>
        </w:trPr>
        <w:tc>
          <w:tcPr>
            <w:tcW w:w="3094" w:type="dxa"/>
            <w:gridSpan w:val="2"/>
          </w:tcPr>
          <w:p w14:paraId="7AE01FD5" w14:textId="77777777" w:rsidR="005D64F0" w:rsidRDefault="005D64F0" w:rsidP="00521706">
            <w:pPr>
              <w:rPr>
                <w:b/>
                <w:kern w:val="2"/>
                <w:szCs w:val="24"/>
              </w:rPr>
            </w:pPr>
            <w:r>
              <w:rPr>
                <w:b/>
                <w:kern w:val="2"/>
                <w:szCs w:val="24"/>
              </w:rPr>
              <w:t>3.3. Informacija apie Europos Sąjungos lėšomis finansuojamą projektą arba kitą projektą</w:t>
            </w:r>
          </w:p>
        </w:tc>
        <w:tc>
          <w:tcPr>
            <w:tcW w:w="6441" w:type="dxa"/>
            <w:gridSpan w:val="2"/>
          </w:tcPr>
          <w:p w14:paraId="0F6D1F47" w14:textId="663ACABE" w:rsidR="005D64F0" w:rsidRDefault="00145A27" w:rsidP="000B2176">
            <w:pPr>
              <w:jc w:val="both"/>
              <w:rPr>
                <w:kern w:val="2"/>
                <w:szCs w:val="24"/>
              </w:rPr>
            </w:pPr>
            <w:r w:rsidRPr="00161351">
              <w:rPr>
                <w:szCs w:val="24"/>
              </w:rPr>
              <w:t xml:space="preserve">Pirkimas vykdomas įgyvendinant projektą </w:t>
            </w:r>
            <w:r w:rsidRPr="00F61940">
              <w:rPr>
                <w:szCs w:val="24"/>
              </w:rPr>
              <w:t>„</w:t>
            </w:r>
            <w:r w:rsidRPr="004C06DC">
              <w:rPr>
                <w:szCs w:val="24"/>
              </w:rPr>
              <w:t>Sveikatos centrų veiklos modelio diegimas Šiaulių miesto savivaldybėje</w:t>
            </w:r>
            <w:r w:rsidRPr="00F61940">
              <w:rPr>
                <w:szCs w:val="24"/>
              </w:rPr>
              <w:t>“</w:t>
            </w:r>
            <w:r>
              <w:rPr>
                <w:szCs w:val="24"/>
              </w:rPr>
              <w:t xml:space="preserve">, projekto </w:t>
            </w:r>
            <w:r w:rsidRPr="004C06DC">
              <w:rPr>
                <w:szCs w:val="24"/>
              </w:rPr>
              <w:t>Nr. 09-023-P-0003</w:t>
            </w:r>
            <w:r w:rsidRPr="00187E59">
              <w:rPr>
                <w:szCs w:val="24"/>
              </w:rPr>
              <w:t>.</w:t>
            </w:r>
          </w:p>
        </w:tc>
      </w:tr>
      <w:tr w:rsidR="005D64F0" w14:paraId="50A50599" w14:textId="77777777" w:rsidTr="00521706">
        <w:trPr>
          <w:trHeight w:val="300"/>
        </w:trPr>
        <w:tc>
          <w:tcPr>
            <w:tcW w:w="9535" w:type="dxa"/>
            <w:gridSpan w:val="4"/>
          </w:tcPr>
          <w:p w14:paraId="37B5B31C" w14:textId="77777777" w:rsidR="005D64F0" w:rsidRDefault="005D64F0" w:rsidP="0052170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D64F0" w14:paraId="4C9EFF4B" w14:textId="77777777" w:rsidTr="00521706">
        <w:trPr>
          <w:trHeight w:val="300"/>
        </w:trPr>
        <w:tc>
          <w:tcPr>
            <w:tcW w:w="3094" w:type="dxa"/>
            <w:gridSpan w:val="2"/>
          </w:tcPr>
          <w:p w14:paraId="1C83E512" w14:textId="2725A746" w:rsidR="005D64F0" w:rsidRPr="009551DC" w:rsidRDefault="0057629C" w:rsidP="00521706">
            <w:pPr>
              <w:rPr>
                <w:b/>
                <w:kern w:val="2"/>
                <w:szCs w:val="24"/>
              </w:rPr>
            </w:pPr>
            <w:r w:rsidRPr="0057629C">
              <w:rPr>
                <w:b/>
                <w:kern w:val="2"/>
                <w:szCs w:val="24"/>
              </w:rPr>
              <w:t xml:space="preserve">4.1. </w:t>
            </w:r>
            <w:r w:rsidRPr="0057629C">
              <w:rPr>
                <w:b/>
                <w:szCs w:val="24"/>
              </w:rPr>
              <w:t>Paslaugų</w:t>
            </w:r>
            <w:r w:rsidRPr="0057629C">
              <w:rPr>
                <w:b/>
                <w:kern w:val="2"/>
                <w:szCs w:val="24"/>
              </w:rPr>
              <w:t xml:space="preserve"> </w:t>
            </w:r>
            <w:r w:rsidRPr="0057629C">
              <w:rPr>
                <w:b/>
                <w:szCs w:val="24"/>
              </w:rPr>
              <w:t>suteikimo</w:t>
            </w:r>
            <w:r w:rsidRPr="0057629C">
              <w:rPr>
                <w:b/>
                <w:kern w:val="2"/>
                <w:szCs w:val="24"/>
              </w:rPr>
              <w:t xml:space="preserve"> terminas, kai </w:t>
            </w:r>
            <w:r w:rsidRPr="0057629C">
              <w:rPr>
                <w:b/>
                <w:szCs w:val="24"/>
              </w:rPr>
              <w:t>Paslaugos yra vienkartinio pobūdžio, teikiamos periodiškai arba pagal Pirkėjo Užsakymą</w:t>
            </w:r>
          </w:p>
        </w:tc>
        <w:tc>
          <w:tcPr>
            <w:tcW w:w="6441" w:type="dxa"/>
            <w:gridSpan w:val="2"/>
          </w:tcPr>
          <w:p w14:paraId="591A824E" w14:textId="3A20ADFD" w:rsidR="0023640C" w:rsidRDefault="0023640C" w:rsidP="00FA2D62">
            <w:pPr>
              <w:jc w:val="both"/>
              <w:rPr>
                <w:szCs w:val="24"/>
              </w:rPr>
            </w:pPr>
            <w:r w:rsidRPr="0023640C">
              <w:rPr>
                <w:szCs w:val="24"/>
              </w:rPr>
              <w:t xml:space="preserve">Tiekėjas Paslaugas įsipareigoja suteikti ne vėliau kaip </w:t>
            </w:r>
            <w:r w:rsidRPr="00145A27">
              <w:rPr>
                <w:szCs w:val="24"/>
              </w:rPr>
              <w:t xml:space="preserve">per </w:t>
            </w:r>
            <w:r w:rsidR="00B259C6" w:rsidRPr="00145A27">
              <w:rPr>
                <w:szCs w:val="24"/>
              </w:rPr>
              <w:t>3</w:t>
            </w:r>
            <w:r w:rsidR="009F413F" w:rsidRPr="00145A27">
              <w:rPr>
                <w:szCs w:val="24"/>
              </w:rPr>
              <w:t xml:space="preserve"> </w:t>
            </w:r>
            <w:r w:rsidRPr="00145A27">
              <w:rPr>
                <w:szCs w:val="24"/>
              </w:rPr>
              <w:t>(</w:t>
            </w:r>
            <w:r w:rsidR="00B259C6" w:rsidRPr="00145A27">
              <w:rPr>
                <w:szCs w:val="24"/>
              </w:rPr>
              <w:t>tris</w:t>
            </w:r>
            <w:r w:rsidRPr="00145A27">
              <w:rPr>
                <w:szCs w:val="24"/>
              </w:rPr>
              <w:t xml:space="preserve">) </w:t>
            </w:r>
            <w:r w:rsidRPr="007C4712">
              <w:rPr>
                <w:szCs w:val="24"/>
              </w:rPr>
              <w:t>mėnesi</w:t>
            </w:r>
            <w:r w:rsidR="009F413F">
              <w:rPr>
                <w:szCs w:val="24"/>
              </w:rPr>
              <w:t>us</w:t>
            </w:r>
            <w:r w:rsidRPr="0023640C">
              <w:rPr>
                <w:szCs w:val="24"/>
              </w:rPr>
              <w:t xml:space="preserve"> nuo Sutarties įsigaliojimo dienos pagal Techninėje specifikacijoje nustatytus reikalavimus. </w:t>
            </w:r>
          </w:p>
          <w:p w14:paraId="199F85FD" w14:textId="3FD57180" w:rsidR="00D30BA7" w:rsidRPr="00DB770C" w:rsidRDefault="00D30BA7" w:rsidP="00DB770C">
            <w:pPr>
              <w:jc w:val="both"/>
              <w:rPr>
                <w:szCs w:val="24"/>
              </w:rPr>
            </w:pPr>
            <w:r w:rsidRPr="00DB770C">
              <w:rPr>
                <w:szCs w:val="24"/>
              </w:rPr>
              <w:t xml:space="preserve">Tiekėjas privalo konsultuoti dėl įgyvendinimo (diegimo) ir </w:t>
            </w:r>
            <w:r w:rsidRPr="009623BC">
              <w:rPr>
                <w:szCs w:val="24"/>
              </w:rPr>
              <w:t xml:space="preserve">spręsti iškylančias problemas 12 mėnesių nuo </w:t>
            </w:r>
            <w:r w:rsidR="00192E1D" w:rsidRPr="009623BC">
              <w:rPr>
                <w:rFonts w:eastAsia="Calibri"/>
                <w:color w:val="000000"/>
                <w:szCs w:val="24"/>
              </w:rPr>
              <w:t>Sveikatos centro veiklos koordinavimo procesus reglamentuojančio dokumento parengimo</w:t>
            </w:r>
            <w:r w:rsidRPr="009623BC">
              <w:rPr>
                <w:szCs w:val="24"/>
              </w:rPr>
              <w:t>.</w:t>
            </w:r>
          </w:p>
          <w:p w14:paraId="3480CF57" w14:textId="43E61D13" w:rsidR="00B46DCC" w:rsidRPr="00594833" w:rsidRDefault="00B46DCC" w:rsidP="00FA2D62">
            <w:pPr>
              <w:jc w:val="both"/>
              <w:rPr>
                <w:szCs w:val="24"/>
              </w:rPr>
            </w:pPr>
          </w:p>
        </w:tc>
      </w:tr>
      <w:tr w:rsidR="005D64F0" w14:paraId="5FFFB564" w14:textId="77777777" w:rsidTr="00521706">
        <w:trPr>
          <w:trHeight w:val="300"/>
        </w:trPr>
        <w:tc>
          <w:tcPr>
            <w:tcW w:w="3094" w:type="dxa"/>
            <w:gridSpan w:val="2"/>
          </w:tcPr>
          <w:p w14:paraId="0AB4AD0D" w14:textId="77777777" w:rsidR="005D64F0" w:rsidRPr="00190B1C" w:rsidRDefault="005D64F0" w:rsidP="00521706">
            <w:pPr>
              <w:rPr>
                <w:b/>
                <w:kern w:val="2"/>
                <w:szCs w:val="24"/>
                <w:highlight w:val="yellow"/>
              </w:rPr>
            </w:pPr>
            <w:r w:rsidRPr="009A079E">
              <w:rPr>
                <w:b/>
                <w:kern w:val="2"/>
                <w:szCs w:val="24"/>
              </w:rPr>
              <w:t>4.2. Paslaugų / jų dalies / etapo / periodo suteikimo termino pratęsimas</w:t>
            </w:r>
          </w:p>
        </w:tc>
        <w:tc>
          <w:tcPr>
            <w:tcW w:w="6441" w:type="dxa"/>
            <w:gridSpan w:val="2"/>
          </w:tcPr>
          <w:p w14:paraId="3F88039F" w14:textId="265740F3" w:rsidR="00984BFC" w:rsidRPr="004B123F" w:rsidRDefault="000A2074" w:rsidP="000A2074">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0A2074">
              <w:rPr>
                <w:kern w:val="2"/>
                <w:szCs w:val="24"/>
              </w:rPr>
              <w:t xml:space="preserve">5 (penkias) darbo dienas, apie tai </w:t>
            </w:r>
            <w:r>
              <w:rPr>
                <w:kern w:val="2"/>
                <w:szCs w:val="24"/>
              </w:rPr>
              <w:t xml:space="preserve">praneša Pirkėjui, pateikdamas minėtų aplinkybių egzistavimo įrodymus. Nurodytas aplinkybes vertina Pirkėjas. Pirkėjui sutikus, Paslaugų suteikimo terminas gali būti pratęsiamas tik minėtų aplinkybių egzistavimo laikotarpiui, bet ne ilgiau </w:t>
            </w:r>
            <w:r w:rsidRPr="00A3574E">
              <w:rPr>
                <w:kern w:val="2"/>
                <w:szCs w:val="24"/>
              </w:rPr>
              <w:t>nei 1 (vieno) mėnesio laikotarpiui.</w:t>
            </w:r>
          </w:p>
        </w:tc>
      </w:tr>
      <w:tr w:rsidR="00156A7F" w14:paraId="7BA7FA29" w14:textId="77777777" w:rsidTr="00503DFD">
        <w:trPr>
          <w:trHeight w:val="300"/>
        </w:trPr>
        <w:tc>
          <w:tcPr>
            <w:tcW w:w="3094" w:type="dxa"/>
            <w:gridSpan w:val="2"/>
          </w:tcPr>
          <w:p w14:paraId="789DC81A" w14:textId="77777777" w:rsidR="00156A7F" w:rsidRDefault="00156A7F" w:rsidP="00503DFD">
            <w:pPr>
              <w:rPr>
                <w:b/>
                <w:kern w:val="2"/>
                <w:szCs w:val="24"/>
              </w:rPr>
            </w:pPr>
            <w:r>
              <w:rPr>
                <w:b/>
                <w:kern w:val="2"/>
                <w:szCs w:val="24"/>
              </w:rPr>
              <w:t>4.3. Užsakymų teikimo tvarka</w:t>
            </w:r>
          </w:p>
        </w:tc>
        <w:tc>
          <w:tcPr>
            <w:tcW w:w="6441" w:type="dxa"/>
            <w:gridSpan w:val="2"/>
          </w:tcPr>
          <w:p w14:paraId="21C41D62" w14:textId="6BFF348D" w:rsidR="00156A7F" w:rsidRDefault="0061298E" w:rsidP="00DC7DC4">
            <w:pPr>
              <w:jc w:val="both"/>
              <w:rPr>
                <w:szCs w:val="24"/>
              </w:rPr>
            </w:pPr>
            <w:r>
              <w:rPr>
                <w:szCs w:val="24"/>
              </w:rPr>
              <w:t>Netaikoma</w:t>
            </w:r>
            <w:r w:rsidR="00DB770C">
              <w:rPr>
                <w:szCs w:val="24"/>
              </w:rPr>
              <w:t>.</w:t>
            </w:r>
          </w:p>
        </w:tc>
      </w:tr>
      <w:tr w:rsidR="005D64F0" w14:paraId="4C46475E" w14:textId="77777777" w:rsidTr="005D0168">
        <w:trPr>
          <w:trHeight w:val="880"/>
        </w:trPr>
        <w:tc>
          <w:tcPr>
            <w:tcW w:w="3094" w:type="dxa"/>
            <w:gridSpan w:val="2"/>
            <w:tcBorders>
              <w:top w:val="single" w:sz="4" w:space="0" w:color="auto"/>
              <w:left w:val="single" w:sz="4" w:space="0" w:color="auto"/>
              <w:bottom w:val="single" w:sz="4" w:space="0" w:color="auto"/>
              <w:right w:val="single" w:sz="4" w:space="0" w:color="auto"/>
            </w:tcBorders>
          </w:tcPr>
          <w:p w14:paraId="48BA1005" w14:textId="77777777" w:rsidR="005D64F0" w:rsidRDefault="005D64F0" w:rsidP="0052170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F64E231" w14:textId="388FF58A" w:rsidR="005D64F0" w:rsidRPr="005D0168" w:rsidRDefault="005D64F0" w:rsidP="00521706">
            <w:pPr>
              <w:rPr>
                <w:kern w:val="2"/>
                <w:szCs w:val="24"/>
              </w:rPr>
            </w:pPr>
            <w:r>
              <w:rPr>
                <w:kern w:val="2"/>
                <w:szCs w:val="24"/>
              </w:rPr>
              <w:t>Netaikoma</w:t>
            </w:r>
            <w:r w:rsidR="00DB770C">
              <w:rPr>
                <w:kern w:val="2"/>
                <w:szCs w:val="24"/>
              </w:rPr>
              <w:t>.</w:t>
            </w:r>
          </w:p>
        </w:tc>
      </w:tr>
      <w:tr w:rsidR="005D64F0" w14:paraId="0AD2FA40" w14:textId="77777777" w:rsidTr="00521706">
        <w:trPr>
          <w:trHeight w:val="300"/>
        </w:trPr>
        <w:tc>
          <w:tcPr>
            <w:tcW w:w="3094" w:type="dxa"/>
            <w:gridSpan w:val="2"/>
          </w:tcPr>
          <w:p w14:paraId="3F2CCB9F" w14:textId="77777777" w:rsidR="005D64F0" w:rsidRDefault="005D64F0" w:rsidP="00521706">
            <w:pPr>
              <w:rPr>
                <w:b/>
                <w:kern w:val="2"/>
                <w:szCs w:val="24"/>
              </w:rPr>
            </w:pPr>
            <w:r>
              <w:rPr>
                <w:b/>
                <w:kern w:val="2"/>
                <w:szCs w:val="24"/>
              </w:rPr>
              <w:t>4.5. Pateikiami dokumentai</w:t>
            </w:r>
          </w:p>
        </w:tc>
        <w:tc>
          <w:tcPr>
            <w:tcW w:w="6441" w:type="dxa"/>
            <w:gridSpan w:val="2"/>
          </w:tcPr>
          <w:p w14:paraId="5A85E517" w14:textId="2AEB06E0" w:rsidR="002401FF" w:rsidRDefault="005D64F0" w:rsidP="00F8258D">
            <w:pPr>
              <w:jc w:val="both"/>
              <w:rPr>
                <w:color w:val="000000" w:themeColor="text1"/>
                <w:kern w:val="2"/>
                <w:szCs w:val="24"/>
              </w:rPr>
            </w:pPr>
            <w:r>
              <w:rPr>
                <w:kern w:val="2"/>
                <w:szCs w:val="24"/>
              </w:rPr>
              <w:t xml:space="preserve">Turi būti </w:t>
            </w:r>
            <w:r w:rsidRPr="00100A6A">
              <w:rPr>
                <w:color w:val="000000" w:themeColor="text1"/>
                <w:kern w:val="2"/>
                <w:szCs w:val="24"/>
              </w:rPr>
              <w:t>pateikiami šie dokumentai: Paslaugų perdavimo-priėmimo aktas</w:t>
            </w:r>
            <w:r w:rsidR="00100A6A" w:rsidRPr="00100A6A">
              <w:rPr>
                <w:color w:val="000000" w:themeColor="text1"/>
                <w:kern w:val="2"/>
                <w:szCs w:val="24"/>
              </w:rPr>
              <w:t>,</w:t>
            </w:r>
            <w:r w:rsidRPr="00100A6A">
              <w:rPr>
                <w:color w:val="000000" w:themeColor="text1"/>
                <w:kern w:val="2"/>
                <w:szCs w:val="24"/>
              </w:rPr>
              <w:t xml:space="preserve"> Sąskaita</w:t>
            </w:r>
            <w:r w:rsidR="00454F5E">
              <w:rPr>
                <w:color w:val="000000" w:themeColor="text1"/>
                <w:kern w:val="2"/>
                <w:szCs w:val="24"/>
              </w:rPr>
              <w:t xml:space="preserve"> ir </w:t>
            </w:r>
            <w:r w:rsidR="00454F5E" w:rsidRPr="00454F5E">
              <w:rPr>
                <w:color w:val="000000" w:themeColor="text1"/>
                <w:kern w:val="2"/>
                <w:szCs w:val="24"/>
              </w:rPr>
              <w:t xml:space="preserve">Techninėje specifikacijoje reikalaujami dokumentai nustatytais formatais. </w:t>
            </w:r>
          </w:p>
          <w:p w14:paraId="348C70DF" w14:textId="783669CD" w:rsidR="005D64F0" w:rsidRDefault="005D64F0" w:rsidP="00F8258D">
            <w:pPr>
              <w:jc w:val="both"/>
              <w:rPr>
                <w:szCs w:val="24"/>
              </w:rPr>
            </w:pPr>
            <w:r>
              <w:rPr>
                <w:kern w:val="2"/>
                <w:szCs w:val="24"/>
              </w:rPr>
              <w:t>Tiekėjui nepateikus nurodytų dokumentų, laikoma, kad Paslaugos neatitinka Sutartyje nustatytų reikalavimų.</w:t>
            </w:r>
          </w:p>
        </w:tc>
      </w:tr>
      <w:tr w:rsidR="005D64F0" w14:paraId="08AF862B" w14:textId="77777777" w:rsidTr="00521706">
        <w:trPr>
          <w:trHeight w:val="300"/>
        </w:trPr>
        <w:tc>
          <w:tcPr>
            <w:tcW w:w="9535" w:type="dxa"/>
            <w:gridSpan w:val="4"/>
          </w:tcPr>
          <w:p w14:paraId="5AD7178E" w14:textId="77777777" w:rsidR="005D64F0" w:rsidRDefault="005D64F0" w:rsidP="00521706">
            <w:pPr>
              <w:jc w:val="center"/>
              <w:rPr>
                <w:b/>
                <w:kern w:val="2"/>
                <w:szCs w:val="24"/>
              </w:rPr>
            </w:pPr>
            <w:r>
              <w:rPr>
                <w:b/>
                <w:kern w:val="2"/>
                <w:szCs w:val="24"/>
              </w:rPr>
              <w:lastRenderedPageBreak/>
              <w:t>5. SUTARTIES KAINA IR ATSISKAITYMO TVARKA</w:t>
            </w:r>
          </w:p>
        </w:tc>
      </w:tr>
      <w:tr w:rsidR="005D64F0" w14:paraId="565BB1D7" w14:textId="77777777" w:rsidTr="00521706">
        <w:trPr>
          <w:trHeight w:val="300"/>
        </w:trPr>
        <w:tc>
          <w:tcPr>
            <w:tcW w:w="3094" w:type="dxa"/>
            <w:gridSpan w:val="2"/>
          </w:tcPr>
          <w:p w14:paraId="50BAE275" w14:textId="77777777" w:rsidR="005D64F0" w:rsidRDefault="005D64F0" w:rsidP="00521706">
            <w:pPr>
              <w:rPr>
                <w:b/>
                <w:kern w:val="2"/>
                <w:szCs w:val="24"/>
              </w:rPr>
            </w:pPr>
            <w:r>
              <w:rPr>
                <w:b/>
                <w:kern w:val="2"/>
                <w:szCs w:val="24"/>
              </w:rPr>
              <w:t>5.1. Sutarčiai taikomas kainos apskaičiavimo būdas</w:t>
            </w:r>
          </w:p>
        </w:tc>
        <w:tc>
          <w:tcPr>
            <w:tcW w:w="6441" w:type="dxa"/>
            <w:gridSpan w:val="2"/>
          </w:tcPr>
          <w:p w14:paraId="15AE2F5D" w14:textId="1A7DDD26" w:rsidR="005D64F0" w:rsidRDefault="006E6170" w:rsidP="003A543A">
            <w:pPr>
              <w:rPr>
                <w:color w:val="4472C4"/>
                <w:kern w:val="2"/>
                <w:szCs w:val="24"/>
              </w:rPr>
            </w:pPr>
            <w:r w:rsidRPr="006516EC">
              <w:rPr>
                <w:kern w:val="2"/>
                <w:szCs w:val="24"/>
              </w:rPr>
              <w:t>Fiksuotos kainos kainodara</w:t>
            </w:r>
          </w:p>
        </w:tc>
      </w:tr>
      <w:tr w:rsidR="00956D3D" w14:paraId="22D97D3A" w14:textId="77777777" w:rsidTr="006E6170">
        <w:trPr>
          <w:trHeight w:val="60"/>
        </w:trPr>
        <w:tc>
          <w:tcPr>
            <w:tcW w:w="3094" w:type="dxa"/>
            <w:gridSpan w:val="2"/>
            <w:tcBorders>
              <w:top w:val="single" w:sz="4" w:space="0" w:color="auto"/>
              <w:left w:val="single" w:sz="4" w:space="0" w:color="auto"/>
              <w:bottom w:val="single" w:sz="4" w:space="0" w:color="auto"/>
              <w:right w:val="single" w:sz="4" w:space="0" w:color="auto"/>
            </w:tcBorders>
          </w:tcPr>
          <w:p w14:paraId="04E99A22" w14:textId="77777777" w:rsidR="006E6170" w:rsidRDefault="006E6170" w:rsidP="006E617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29620B87" w14:textId="77777777" w:rsidR="00956D3D" w:rsidRPr="003F3DA9" w:rsidRDefault="00956D3D" w:rsidP="000C1204">
            <w:pPr>
              <w:rPr>
                <w:b/>
                <w:kern w:val="2"/>
                <w:szCs w:val="24"/>
              </w:rPr>
            </w:pPr>
          </w:p>
          <w:p w14:paraId="316104D3" w14:textId="77777777" w:rsidR="00956D3D" w:rsidRPr="003F3DA9" w:rsidRDefault="00956D3D" w:rsidP="000C1204">
            <w:pPr>
              <w:rPr>
                <w:b/>
                <w:kern w:val="2"/>
                <w:szCs w:val="24"/>
              </w:rPr>
            </w:pPr>
          </w:p>
          <w:p w14:paraId="7202D0C4" w14:textId="77777777" w:rsidR="00956D3D" w:rsidRPr="003F3DA9" w:rsidRDefault="00956D3D" w:rsidP="000C1204">
            <w:pPr>
              <w:rPr>
                <w:b/>
                <w:kern w:val="2"/>
                <w:szCs w:val="24"/>
              </w:rPr>
            </w:pPr>
          </w:p>
          <w:p w14:paraId="710FDF4B" w14:textId="77777777" w:rsidR="00956D3D" w:rsidRPr="003F3DA9" w:rsidRDefault="00956D3D" w:rsidP="000C1204">
            <w:pPr>
              <w:rPr>
                <w:b/>
                <w:kern w:val="2"/>
                <w:szCs w:val="24"/>
              </w:rPr>
            </w:pPr>
          </w:p>
          <w:p w14:paraId="08F63643" w14:textId="77777777" w:rsidR="00956D3D" w:rsidRPr="003F3DA9" w:rsidRDefault="00956D3D" w:rsidP="000C1204">
            <w:pPr>
              <w:rPr>
                <w:b/>
                <w:kern w:val="2"/>
                <w:szCs w:val="24"/>
              </w:rPr>
            </w:pPr>
          </w:p>
          <w:p w14:paraId="12243F70" w14:textId="77777777" w:rsidR="00956D3D" w:rsidRPr="003F3DA9" w:rsidRDefault="00956D3D" w:rsidP="000C1204">
            <w:pPr>
              <w:rPr>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5AB59163" w14:textId="77777777" w:rsidR="006E6170" w:rsidRDefault="006E6170" w:rsidP="006E617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29775FC" w14:textId="77777777" w:rsidR="006E6170" w:rsidRDefault="006E6170" w:rsidP="006E617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795F10F" w14:textId="77777777" w:rsidR="006E6170" w:rsidRDefault="006E6170" w:rsidP="006E617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032404D" w14:textId="1E4D7BE2" w:rsidR="00956D3D" w:rsidRDefault="006E6170" w:rsidP="00DB770C">
            <w:pPr>
              <w:jc w:val="both"/>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D64F0" w14:paraId="0E41B957" w14:textId="77777777" w:rsidTr="00521706">
        <w:trPr>
          <w:trHeight w:val="300"/>
        </w:trPr>
        <w:tc>
          <w:tcPr>
            <w:tcW w:w="3094" w:type="dxa"/>
            <w:gridSpan w:val="2"/>
          </w:tcPr>
          <w:p w14:paraId="2D3C5E60" w14:textId="62736B75" w:rsidR="005D64F0" w:rsidRPr="00FD3FF1" w:rsidRDefault="005D64F0" w:rsidP="0052170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D256201" w14:textId="77777777" w:rsidR="00EE5C32" w:rsidRDefault="005D64F0" w:rsidP="008D2D54">
            <w:pPr>
              <w:rPr>
                <w:kern w:val="2"/>
                <w:szCs w:val="24"/>
              </w:rPr>
            </w:pPr>
            <w:r>
              <w:rPr>
                <w:kern w:val="2"/>
                <w:szCs w:val="24"/>
              </w:rPr>
              <w:t xml:space="preserve">Sutarties </w:t>
            </w:r>
            <w:r w:rsidRPr="00D43333">
              <w:rPr>
                <w:color w:val="000000" w:themeColor="text1"/>
                <w:kern w:val="2"/>
                <w:szCs w:val="24"/>
              </w:rPr>
              <w:t xml:space="preserve">kaina </w:t>
            </w:r>
            <w:r>
              <w:rPr>
                <w:kern w:val="2"/>
                <w:szCs w:val="24"/>
              </w:rPr>
              <w:t>bus perskaičiuojam</w:t>
            </w:r>
            <w:r w:rsidR="003461DB">
              <w:rPr>
                <w:kern w:val="2"/>
                <w:szCs w:val="24"/>
              </w:rPr>
              <w:t>a</w:t>
            </w:r>
            <w:r>
              <w:rPr>
                <w:kern w:val="2"/>
                <w:szCs w:val="24"/>
              </w:rPr>
              <w:t>:</w:t>
            </w:r>
            <w:r w:rsidR="008D2D54">
              <w:rPr>
                <w:kern w:val="2"/>
                <w:szCs w:val="24"/>
              </w:rPr>
              <w:t xml:space="preserve"> </w:t>
            </w:r>
          </w:p>
          <w:p w14:paraId="05120385" w14:textId="77777777" w:rsidR="008302C5" w:rsidRPr="008302C5" w:rsidRDefault="008302C5" w:rsidP="008302C5">
            <w:pPr>
              <w:rPr>
                <w:color w:val="000000" w:themeColor="text1"/>
                <w:kern w:val="2"/>
                <w:szCs w:val="24"/>
              </w:rPr>
            </w:pPr>
            <w:r w:rsidRPr="008302C5">
              <w:rPr>
                <w:color w:val="000000" w:themeColor="text1"/>
                <w:kern w:val="2"/>
                <w:szCs w:val="24"/>
              </w:rPr>
              <w:t xml:space="preserve">5.3.1. dėl PVM tarifo pasikeitimo; </w:t>
            </w:r>
          </w:p>
          <w:p w14:paraId="1F1DC36F" w14:textId="4D4839A7" w:rsidR="008302C5" w:rsidRPr="008302C5" w:rsidRDefault="008302C5" w:rsidP="008302C5">
            <w:pPr>
              <w:rPr>
                <w:color w:val="000000" w:themeColor="text1"/>
                <w:kern w:val="2"/>
                <w:szCs w:val="24"/>
              </w:rPr>
            </w:pPr>
            <w:r>
              <w:rPr>
                <w:color w:val="000000" w:themeColor="text1"/>
                <w:kern w:val="2"/>
                <w:szCs w:val="24"/>
              </w:rPr>
              <w:t>5</w:t>
            </w:r>
            <w:r w:rsidRPr="008302C5">
              <w:rPr>
                <w:color w:val="000000" w:themeColor="text1"/>
                <w:kern w:val="2"/>
                <w:szCs w:val="24"/>
              </w:rPr>
              <w:t>.3.2. netaikoma;</w:t>
            </w:r>
          </w:p>
          <w:p w14:paraId="53DF430E" w14:textId="7B02623C" w:rsidR="008302C5" w:rsidRPr="00DB770C" w:rsidRDefault="008302C5" w:rsidP="008302C5">
            <w:pPr>
              <w:rPr>
                <w:kern w:val="2"/>
                <w:szCs w:val="24"/>
              </w:rPr>
            </w:pPr>
            <w:r w:rsidRPr="00DB770C">
              <w:rPr>
                <w:kern w:val="2"/>
                <w:szCs w:val="24"/>
              </w:rPr>
              <w:t xml:space="preserve">5.3.3. </w:t>
            </w:r>
            <w:r w:rsidR="00A8593D" w:rsidRPr="00DB770C">
              <w:rPr>
                <w:kern w:val="2"/>
                <w:szCs w:val="24"/>
              </w:rPr>
              <w:t>dėl kainų lygio pokyčio</w:t>
            </w:r>
            <w:r w:rsidRPr="00DB770C">
              <w:rPr>
                <w:kern w:val="2"/>
                <w:szCs w:val="24"/>
              </w:rPr>
              <w:t>;</w:t>
            </w:r>
          </w:p>
          <w:p w14:paraId="1E5DC455" w14:textId="51C5EC5B" w:rsidR="005D64F0" w:rsidRDefault="008302C5" w:rsidP="008302C5">
            <w:pPr>
              <w:rPr>
                <w:color w:val="FF0000"/>
                <w:kern w:val="2"/>
                <w:szCs w:val="24"/>
              </w:rPr>
            </w:pPr>
            <w:r w:rsidRPr="008302C5">
              <w:rPr>
                <w:color w:val="000000" w:themeColor="text1"/>
                <w:kern w:val="2"/>
                <w:szCs w:val="24"/>
              </w:rPr>
              <w:t>5.3.4. netaikoma.</w:t>
            </w:r>
          </w:p>
        </w:tc>
      </w:tr>
      <w:tr w:rsidR="005D64F0" w14:paraId="6375D98D" w14:textId="77777777" w:rsidTr="00521706">
        <w:trPr>
          <w:trHeight w:val="300"/>
        </w:trPr>
        <w:tc>
          <w:tcPr>
            <w:tcW w:w="3094" w:type="dxa"/>
            <w:gridSpan w:val="2"/>
          </w:tcPr>
          <w:p w14:paraId="0A6FE486" w14:textId="77777777" w:rsidR="005D64F0" w:rsidRDefault="005D64F0" w:rsidP="00521706">
            <w:pPr>
              <w:rPr>
                <w:b/>
                <w:kern w:val="2"/>
                <w:szCs w:val="24"/>
              </w:rPr>
            </w:pPr>
            <w:r>
              <w:rPr>
                <w:b/>
                <w:kern w:val="2"/>
                <w:szCs w:val="24"/>
              </w:rPr>
              <w:t>5.3.1. Sutarties kainos / įkainių peržiūra dėl PVM tarifo pasikeitimo</w:t>
            </w:r>
          </w:p>
        </w:tc>
        <w:tc>
          <w:tcPr>
            <w:tcW w:w="6441" w:type="dxa"/>
            <w:gridSpan w:val="2"/>
          </w:tcPr>
          <w:p w14:paraId="00A58DEF" w14:textId="1040ECA9" w:rsidR="009452BC" w:rsidRDefault="009452BC" w:rsidP="0051329A">
            <w:pPr>
              <w:jc w:val="both"/>
              <w:rPr>
                <w:color w:val="000000" w:themeColor="text1"/>
                <w:kern w:val="2"/>
                <w:szCs w:val="24"/>
              </w:rPr>
            </w:pPr>
            <w:r w:rsidRPr="009452BC">
              <w:rPr>
                <w:color w:val="000000" w:themeColor="text1"/>
                <w:kern w:val="2"/>
                <w:szCs w:val="24"/>
              </w:rPr>
              <w:t>Jeigu Sutarties vykdymo metu pasikeičia PVM mokėjimą reglamentuojantys teisės aktai, darantys tiesioginę įtaką Tiekėjo teikiamų Paslaugų Sutartyje nurodytai kainai, Sutarties kaina perskaičiuojam</w:t>
            </w:r>
            <w:r w:rsidR="00ED7BE0">
              <w:rPr>
                <w:color w:val="000000" w:themeColor="text1"/>
                <w:kern w:val="2"/>
                <w:szCs w:val="24"/>
              </w:rPr>
              <w:t>a</w:t>
            </w:r>
            <w:r w:rsidRPr="009452BC">
              <w:rPr>
                <w:color w:val="000000" w:themeColor="text1"/>
                <w:kern w:val="2"/>
                <w:szCs w:val="24"/>
              </w:rPr>
              <w:t xml:space="preserve"> nekeičiant Paslaugų kainos be PVM.</w:t>
            </w:r>
          </w:p>
          <w:p w14:paraId="0EDA3026" w14:textId="7439188D" w:rsidR="005D64F0" w:rsidRPr="00C90127" w:rsidRDefault="0051329A" w:rsidP="0051329A">
            <w:pPr>
              <w:jc w:val="both"/>
              <w:rPr>
                <w:color w:val="FF0000"/>
                <w:kern w:val="2"/>
                <w:szCs w:val="24"/>
              </w:rPr>
            </w:pPr>
            <w:r w:rsidRPr="0051329A">
              <w:rPr>
                <w:color w:val="000000" w:themeColor="text1"/>
                <w:kern w:val="2"/>
                <w:szCs w:val="24"/>
              </w:rPr>
              <w:t>Perskaičiavimas įforminamas Susitarimu ne vėliau kaip per 10 (dešimt) darbo dienų nuo PVM mokėjimą reglamentuojančių teisės aktų pasikeitimo, kuris tampa neatskiriama Sutarties dalimi. Perskaičiuota Sutarties kaina taikoma už tą Paslaugų dalį, kurios bus teikiamos nuo Šalių pasirašyto Susitarimo įsigaliojimo dienos.</w:t>
            </w:r>
          </w:p>
        </w:tc>
      </w:tr>
      <w:tr w:rsidR="005D64F0" w14:paraId="4C350637" w14:textId="77777777" w:rsidTr="00521706">
        <w:trPr>
          <w:trHeight w:val="300"/>
        </w:trPr>
        <w:tc>
          <w:tcPr>
            <w:tcW w:w="3094" w:type="dxa"/>
            <w:gridSpan w:val="2"/>
          </w:tcPr>
          <w:p w14:paraId="3B27D575" w14:textId="77777777" w:rsidR="005D64F0" w:rsidRDefault="005D64F0" w:rsidP="0052170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34BE2D" w14:textId="4D6FD202" w:rsidR="005D64F0" w:rsidRDefault="005D64F0" w:rsidP="00521706">
            <w:pPr>
              <w:rPr>
                <w:kern w:val="2"/>
                <w:szCs w:val="24"/>
              </w:rPr>
            </w:pPr>
            <w:r>
              <w:rPr>
                <w:kern w:val="2"/>
                <w:szCs w:val="24"/>
              </w:rPr>
              <w:t>Netaikoma</w:t>
            </w:r>
            <w:r w:rsidR="00DB770C">
              <w:rPr>
                <w:kern w:val="2"/>
                <w:szCs w:val="24"/>
              </w:rPr>
              <w:t>.</w:t>
            </w:r>
          </w:p>
          <w:p w14:paraId="2655FF6F" w14:textId="7E6B4922" w:rsidR="005D64F0" w:rsidRDefault="005D64F0" w:rsidP="00521706">
            <w:pPr>
              <w:rPr>
                <w:szCs w:val="24"/>
              </w:rPr>
            </w:pPr>
          </w:p>
        </w:tc>
      </w:tr>
      <w:tr w:rsidR="00A8593D" w14:paraId="3B6D2640" w14:textId="77777777" w:rsidTr="00521706">
        <w:trPr>
          <w:trHeight w:val="300"/>
        </w:trPr>
        <w:tc>
          <w:tcPr>
            <w:tcW w:w="3094" w:type="dxa"/>
            <w:gridSpan w:val="2"/>
          </w:tcPr>
          <w:p w14:paraId="65B8BEE8" w14:textId="48679E9F" w:rsidR="00A8593D" w:rsidRPr="00DC5EEA" w:rsidRDefault="00A8593D" w:rsidP="00A8593D">
            <w:pPr>
              <w:rPr>
                <w:b/>
                <w:kern w:val="2"/>
                <w:szCs w:val="24"/>
              </w:rPr>
            </w:pPr>
            <w:r w:rsidRPr="00DC5EEA">
              <w:rPr>
                <w:b/>
                <w:kern w:val="2"/>
                <w:szCs w:val="24"/>
              </w:rPr>
              <w:t>5</w:t>
            </w:r>
            <w:r w:rsidRPr="00752A98">
              <w:rPr>
                <w:b/>
                <w:kern w:val="2"/>
                <w:szCs w:val="24"/>
              </w:rPr>
              <w:t>.3.3. Sutarties kainos / įkainių peržiūra dėl kainų lygio pokyčio</w:t>
            </w:r>
          </w:p>
        </w:tc>
        <w:tc>
          <w:tcPr>
            <w:tcW w:w="6441" w:type="dxa"/>
            <w:gridSpan w:val="2"/>
          </w:tcPr>
          <w:p w14:paraId="65986D7C" w14:textId="77777777" w:rsidR="00A8593D" w:rsidRPr="00DB770C" w:rsidRDefault="00A8593D" w:rsidP="00A8593D">
            <w:pPr>
              <w:jc w:val="both"/>
              <w:rPr>
                <w:kern w:val="2"/>
                <w:szCs w:val="24"/>
              </w:rPr>
            </w:pPr>
            <w:r w:rsidRPr="00DB770C">
              <w:rPr>
                <w:kern w:val="2"/>
                <w:szCs w:val="24"/>
              </w:rPr>
              <w:t>5.3.3.1 Bet kuri Sutarties Šalis Sutarties galiojimo metu turi teisę inicijuoti Sutarties kainos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Pirmosios peržiūros terminas netaikomas ir peržiūros dažnumas nėra ribojamas.</w:t>
            </w:r>
          </w:p>
          <w:p w14:paraId="23AD08DD" w14:textId="77777777" w:rsidR="00A8593D" w:rsidRPr="00DB770C" w:rsidRDefault="00A8593D" w:rsidP="00A8593D">
            <w:pPr>
              <w:jc w:val="both"/>
              <w:rPr>
                <w:kern w:val="2"/>
                <w:szCs w:val="24"/>
              </w:rPr>
            </w:pPr>
            <w:r w:rsidRPr="00DB770C">
              <w:rPr>
                <w:kern w:val="2"/>
                <w:szCs w:val="24"/>
              </w:rPr>
              <w:t>5.3.3.2. Sutarties kaina peržiūrima tik tai Sutarties daliai, kuri nėra išpirkta, t. y., Paslaugoms, kurios nėra priimtos ir apmokėtos. Vėlesnė Sutarties kainos peržiūra negali apimti laikotarpio, už kurį jau buvo atlikta peržiūra.</w:t>
            </w:r>
          </w:p>
          <w:p w14:paraId="4039BF75" w14:textId="77777777" w:rsidR="00A8593D" w:rsidRPr="00DB770C" w:rsidRDefault="00A8593D" w:rsidP="00A8593D">
            <w:pPr>
              <w:jc w:val="both"/>
              <w:rPr>
                <w:kern w:val="2"/>
                <w:szCs w:val="24"/>
              </w:rPr>
            </w:pPr>
            <w:r w:rsidRPr="00DB770C">
              <w:rPr>
                <w:kern w:val="2"/>
                <w:szCs w:val="24"/>
              </w:rPr>
              <w:t>5.3.3.3. Jeigu Paslaugų teikimas vėluoja dėl Tiekėjo kaltės, uždelstų suteikti Paslaugų kaina nėra perskaičiuojama dėl kainų lygio kilimo (gali būti mažinami, tačiau negali būti didinami).</w:t>
            </w:r>
          </w:p>
          <w:p w14:paraId="0272B5B0" w14:textId="77777777" w:rsidR="00A8593D" w:rsidRPr="00DB770C" w:rsidRDefault="00A8593D" w:rsidP="00A8593D">
            <w:pPr>
              <w:jc w:val="both"/>
              <w:rPr>
                <w:kern w:val="2"/>
                <w:szCs w:val="24"/>
              </w:rPr>
            </w:pPr>
            <w:r w:rsidRPr="00DB770C">
              <w:rPr>
                <w:kern w:val="2"/>
                <w:szCs w:val="24"/>
              </w:rPr>
              <w:lastRenderedPageBreak/>
              <w:t xml:space="preserve">5.3.3.4. Atlikdamos Sutarties kainos peržiūrą Šalys vadovaujasi Valstybės duomenų agentūros viešai Oficialiosios statistikos portale paskelbtais Rodiklių duomenų bazės duomenimis arba Valstybės duomenų agentūros duomenų bazės duomenimis. Šiuos indeksus galima rasti (žingsniai): </w:t>
            </w:r>
            <w:hyperlink r:id="rId11" w:anchor="/" w:history="1">
              <w:r w:rsidRPr="00DB770C">
                <w:rPr>
                  <w:rStyle w:val="Hipersaitas"/>
                  <w:color w:val="auto"/>
                </w:rPr>
                <w:t>https://osp.stat.gov.lt/statistiniu-rodikliu-analize#/</w:t>
              </w:r>
            </w:hyperlink>
            <w:r w:rsidRPr="00DB770C">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paslaugos\Nurodomas laikotarpis. </w:t>
            </w:r>
            <w:r w:rsidRPr="00DB770C">
              <w:rPr>
                <w:kern w:val="2"/>
                <w:szCs w:val="24"/>
              </w:rPr>
              <w:t>Iš kitos Šalies nereikalaujama pateikti oficialaus Valstybės duomenų agentūros ar kitos institucijos išduoto dokumento ar patvirtinimo.</w:t>
            </w:r>
          </w:p>
          <w:p w14:paraId="05B0CDAC" w14:textId="77777777" w:rsidR="00A8593D" w:rsidRPr="00DB770C" w:rsidRDefault="00A8593D" w:rsidP="00A8593D">
            <w:pPr>
              <w:jc w:val="both"/>
              <w:rPr>
                <w:kern w:val="2"/>
                <w:szCs w:val="24"/>
              </w:rPr>
            </w:pPr>
            <w:r w:rsidRPr="00DB770C">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ACF03D2" w14:textId="77777777" w:rsidR="00A8593D" w:rsidRPr="00DB770C" w:rsidRDefault="00A8593D" w:rsidP="00A8593D">
            <w:pPr>
              <w:jc w:val="both"/>
              <w:rPr>
                <w:kern w:val="2"/>
                <w:szCs w:val="24"/>
              </w:rPr>
            </w:pPr>
            <w:r w:rsidRPr="00DB770C">
              <w:rPr>
                <w:kern w:val="2"/>
                <w:szCs w:val="24"/>
              </w:rPr>
              <w:t>5.3.3.6. Nauja Sutarties kaina apskaičiuojama pagal žemiau pateiktą formulę:</w:t>
            </w:r>
          </w:p>
          <w:p w14:paraId="22D272F0" w14:textId="77777777" w:rsidR="00A8593D" w:rsidRPr="00DB770C" w:rsidRDefault="00000000" w:rsidP="00A8593D">
            <w:pPr>
              <w:jc w:val="both"/>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A8593D" w:rsidRPr="00DB770C">
              <w:rPr>
                <w:kern w:val="2"/>
                <w:szCs w:val="24"/>
              </w:rPr>
              <w:t>, kur a – kaina (Eur be PVM) (jei peržiūra jau buvo atlikta, tai po paskutinio perskaičiavimo)</w:t>
            </w:r>
          </w:p>
          <w:p w14:paraId="7E901BDA" w14:textId="77777777" w:rsidR="00A8593D" w:rsidRPr="00DB770C" w:rsidRDefault="00A8593D" w:rsidP="00A8593D">
            <w:pPr>
              <w:jc w:val="both"/>
              <w:rPr>
                <w:kern w:val="2"/>
                <w:szCs w:val="24"/>
              </w:rPr>
            </w:pPr>
            <w:r w:rsidRPr="00DB770C">
              <w:rPr>
                <w:kern w:val="2"/>
                <w:szCs w:val="24"/>
              </w:rPr>
              <w:t>a</w:t>
            </w:r>
            <w:r w:rsidRPr="00DB770C">
              <w:rPr>
                <w:kern w:val="2"/>
                <w:szCs w:val="24"/>
                <w:vertAlign w:val="subscript"/>
              </w:rPr>
              <w:t>1</w:t>
            </w:r>
            <w:r w:rsidRPr="00DB770C">
              <w:rPr>
                <w:kern w:val="2"/>
                <w:szCs w:val="24"/>
              </w:rPr>
              <w:t xml:space="preserve"> – perskaičiuota (pakeista) kaina (Eur be PVM)</w:t>
            </w:r>
          </w:p>
          <w:p w14:paraId="79898303" w14:textId="77777777" w:rsidR="00A8593D" w:rsidRPr="00DB770C" w:rsidRDefault="00A8593D" w:rsidP="00A8593D">
            <w:pPr>
              <w:jc w:val="both"/>
              <w:rPr>
                <w:kern w:val="2"/>
                <w:szCs w:val="24"/>
              </w:rPr>
            </w:pPr>
            <w:r w:rsidRPr="00DB770C">
              <w:rPr>
                <w:kern w:val="2"/>
                <w:szCs w:val="24"/>
              </w:rPr>
              <w:t>k – pagal vartotojų kainų indeksą „12 Įvairios prekės ir paslaugos“ apskaičiuotas Vartojimo prekių ir paslaugų kainų pokytis (padidėjimas arba sumažėjimas) (%). „k“ reikšmė skaičiuojama pagal formulę:</w:t>
            </w:r>
          </w:p>
          <w:p w14:paraId="2B73FE01" w14:textId="77777777" w:rsidR="00A8593D" w:rsidRPr="00DB770C" w:rsidRDefault="00A8593D" w:rsidP="00A8593D">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DB770C">
              <w:rPr>
                <w:kern w:val="2"/>
                <w:szCs w:val="24"/>
              </w:rPr>
              <w:t>, (proc.) kur</w:t>
            </w:r>
          </w:p>
          <w:p w14:paraId="1BE44634" w14:textId="77777777" w:rsidR="00A8593D" w:rsidRPr="00DB770C" w:rsidRDefault="00A8593D" w:rsidP="00A8593D">
            <w:pPr>
              <w:jc w:val="both"/>
              <w:rPr>
                <w:kern w:val="2"/>
                <w:szCs w:val="24"/>
              </w:rPr>
            </w:pPr>
            <w:proofErr w:type="spellStart"/>
            <w:r w:rsidRPr="00DB770C">
              <w:rPr>
                <w:kern w:val="2"/>
                <w:szCs w:val="24"/>
              </w:rPr>
              <w:t>Ind</w:t>
            </w:r>
            <w:r w:rsidRPr="00DB770C">
              <w:rPr>
                <w:kern w:val="2"/>
                <w:szCs w:val="24"/>
                <w:vertAlign w:val="subscript"/>
              </w:rPr>
              <w:t>naujausias</w:t>
            </w:r>
            <w:proofErr w:type="spellEnd"/>
            <w:r w:rsidRPr="00DB770C">
              <w:rPr>
                <w:kern w:val="2"/>
                <w:szCs w:val="24"/>
              </w:rPr>
              <w:t xml:space="preserve"> – kreipimosi dėl kainos peržiūros išsiuntimo kitai šaliai dieną paskelbtas naujausias vartojimo prekių ir paslaugų indeksas „12 Įvairios prekės ir paslaugos“;</w:t>
            </w:r>
          </w:p>
          <w:p w14:paraId="1F660A91" w14:textId="77777777" w:rsidR="00A8593D" w:rsidRPr="00DB770C" w:rsidRDefault="00A8593D" w:rsidP="00A8593D">
            <w:pPr>
              <w:jc w:val="both"/>
              <w:rPr>
                <w:kern w:val="2"/>
                <w:szCs w:val="24"/>
              </w:rPr>
            </w:pPr>
            <w:proofErr w:type="spellStart"/>
            <w:r w:rsidRPr="00DB770C">
              <w:rPr>
                <w:kern w:val="2"/>
                <w:szCs w:val="24"/>
              </w:rPr>
              <w:t>Ind</w:t>
            </w:r>
            <w:r w:rsidRPr="00DB770C">
              <w:rPr>
                <w:kern w:val="2"/>
                <w:szCs w:val="24"/>
                <w:vertAlign w:val="subscript"/>
              </w:rPr>
              <w:t>pradžia</w:t>
            </w:r>
            <w:proofErr w:type="spellEnd"/>
            <w:r w:rsidRPr="00DB770C">
              <w:rPr>
                <w:kern w:val="2"/>
                <w:szCs w:val="24"/>
              </w:rPr>
              <w:t xml:space="preserve"> – laikotarpio pradžios datos (mėnesio) vartojimo prekių ir paslaugų indeksas „12 Įvairios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8B00FB4" w14:textId="77777777" w:rsidR="00A8593D" w:rsidRPr="00DB770C" w:rsidRDefault="00A8593D" w:rsidP="00A8593D">
            <w:pPr>
              <w:jc w:val="both"/>
              <w:rPr>
                <w:kern w:val="2"/>
                <w:szCs w:val="24"/>
              </w:rPr>
            </w:pPr>
            <w:r w:rsidRPr="00DB770C">
              <w:rPr>
                <w:kern w:val="2"/>
                <w:szCs w:val="24"/>
              </w:rPr>
              <w:t xml:space="preserve">5.3.3.7. Skaičiavimams indeksų reikšmės imamos </w:t>
            </w:r>
            <w:r w:rsidRPr="00DB770C">
              <w:rPr>
                <w:b/>
                <w:bCs/>
                <w:kern w:val="2"/>
                <w:szCs w:val="24"/>
              </w:rPr>
              <w:t xml:space="preserve">keturių </w:t>
            </w:r>
            <w:r w:rsidRPr="00DB770C">
              <w:rPr>
                <w:kern w:val="2"/>
                <w:szCs w:val="24"/>
              </w:rPr>
              <w:t xml:space="preserve">skaitmenų po kablelio tikslumu. Apskaičiuotas pokytis (k) tolimesniems skaičiavimams naudojamas suapvalinus iki </w:t>
            </w:r>
            <w:r w:rsidRPr="00DB770C">
              <w:rPr>
                <w:b/>
                <w:bCs/>
                <w:kern w:val="2"/>
                <w:szCs w:val="24"/>
              </w:rPr>
              <w:t>vieno</w:t>
            </w:r>
            <w:r w:rsidRPr="00DB770C">
              <w:rPr>
                <w:kern w:val="2"/>
                <w:szCs w:val="24"/>
              </w:rPr>
              <w:t xml:space="preserve"> skaitmens po kablelio, o apskaičiuotas įkainis „a</w:t>
            </w:r>
            <w:r w:rsidRPr="00DB770C">
              <w:rPr>
                <w:kern w:val="2"/>
                <w:szCs w:val="24"/>
                <w:vertAlign w:val="subscript"/>
              </w:rPr>
              <w:t>1</w:t>
            </w:r>
            <w:r w:rsidRPr="00DB770C">
              <w:rPr>
                <w:kern w:val="2"/>
                <w:szCs w:val="24"/>
              </w:rPr>
              <w:t xml:space="preserve">“ suapvalinamas iki </w:t>
            </w:r>
            <w:r w:rsidRPr="00DB770C">
              <w:rPr>
                <w:b/>
                <w:bCs/>
                <w:kern w:val="2"/>
                <w:szCs w:val="24"/>
              </w:rPr>
              <w:t>dviejų</w:t>
            </w:r>
            <w:r w:rsidRPr="00DB770C">
              <w:rPr>
                <w:kern w:val="2"/>
                <w:szCs w:val="24"/>
              </w:rPr>
              <w:t xml:space="preserve"> skaitmenų po kablelio.</w:t>
            </w:r>
          </w:p>
          <w:p w14:paraId="05573A9F" w14:textId="77777777" w:rsidR="00A8593D" w:rsidRPr="00DB770C" w:rsidRDefault="00A8593D" w:rsidP="00A8593D">
            <w:pPr>
              <w:jc w:val="both"/>
              <w:rPr>
                <w:kern w:val="2"/>
                <w:szCs w:val="24"/>
              </w:rPr>
            </w:pPr>
            <w:r w:rsidRPr="00DB770C">
              <w:rPr>
                <w:kern w:val="2"/>
                <w:szCs w:val="24"/>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w:t>
            </w:r>
            <w:r w:rsidRPr="00DB770C">
              <w:rPr>
                <w:kern w:val="2"/>
                <w:szCs w:val="24"/>
              </w:rPr>
              <w:lastRenderedPageBreak/>
              <w:t>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E708B26" w14:textId="77777777" w:rsidR="00A8593D" w:rsidRPr="00DB770C" w:rsidRDefault="00A8593D" w:rsidP="00A8593D">
            <w:pPr>
              <w:jc w:val="both"/>
              <w:rPr>
                <w:kern w:val="2"/>
                <w:szCs w:val="24"/>
              </w:rPr>
            </w:pPr>
            <w:r w:rsidRPr="00DB770C">
              <w:rPr>
                <w:kern w:val="2"/>
                <w:szCs w:val="24"/>
              </w:rPr>
              <w:t>5.3.3.9. Susitarimas turi būti sudarytas per 10 (dešimt) darbo dienų nuo Šalies pateikto tinkamo prašymo perskaičiuoti Sutarties kainą gavimo dienos.</w:t>
            </w:r>
          </w:p>
          <w:p w14:paraId="3295E489" w14:textId="3E972325" w:rsidR="00A8593D" w:rsidRPr="00DB770C" w:rsidRDefault="00A8593D" w:rsidP="00A8593D">
            <w:pPr>
              <w:jc w:val="both"/>
              <w:rPr>
                <w:kern w:val="2"/>
                <w:szCs w:val="24"/>
              </w:rPr>
            </w:pPr>
            <w:r w:rsidRPr="00DB770C">
              <w:rPr>
                <w:kern w:val="2"/>
                <w:szCs w:val="24"/>
              </w:rPr>
              <w:t>5.3.3.10. Susitarimu Šalys neturi teisės keisti procedūroje nurodytos tvarkos ar kitų Sutarties nuostatų, išskyrus, jei keitimas atliekamas pagal VPĮ nuostatas.</w:t>
            </w:r>
          </w:p>
        </w:tc>
      </w:tr>
      <w:tr w:rsidR="005D64F0" w14:paraId="1BE33DF8" w14:textId="77777777" w:rsidTr="00521706">
        <w:trPr>
          <w:trHeight w:val="300"/>
        </w:trPr>
        <w:tc>
          <w:tcPr>
            <w:tcW w:w="3094" w:type="dxa"/>
            <w:gridSpan w:val="2"/>
          </w:tcPr>
          <w:p w14:paraId="65612DDB" w14:textId="038A8546" w:rsidR="005D64F0" w:rsidRDefault="00965666" w:rsidP="00521706">
            <w:pPr>
              <w:rPr>
                <w:b/>
                <w:kern w:val="2"/>
                <w:szCs w:val="24"/>
              </w:rPr>
            </w:pPr>
            <w:r>
              <w:rPr>
                <w:b/>
                <w:kern w:val="2"/>
                <w:szCs w:val="24"/>
              </w:rPr>
              <w:lastRenderedPageBreak/>
              <w:t xml:space="preserve"> </w:t>
            </w:r>
            <w:r w:rsidR="005D64F0">
              <w:rPr>
                <w:b/>
                <w:kern w:val="2"/>
                <w:szCs w:val="24"/>
              </w:rPr>
              <w:t xml:space="preserve">5.3.4. Sutarties kainos / įkainių peržiūra dėl kainų lygio pokyčio pagal </w:t>
            </w:r>
            <w:r w:rsidR="005D64F0">
              <w:rPr>
                <w:b/>
                <w:bCs/>
                <w:kern w:val="2"/>
                <w:szCs w:val="24"/>
              </w:rPr>
              <w:t>Paslaugų</w:t>
            </w:r>
            <w:r w:rsidR="005D64F0">
              <w:rPr>
                <w:b/>
                <w:kern w:val="2"/>
                <w:szCs w:val="24"/>
              </w:rPr>
              <w:t xml:space="preserve"> grupių kainų pokyčius</w:t>
            </w:r>
          </w:p>
        </w:tc>
        <w:tc>
          <w:tcPr>
            <w:tcW w:w="6441" w:type="dxa"/>
            <w:gridSpan w:val="2"/>
          </w:tcPr>
          <w:p w14:paraId="4F7A24D1" w14:textId="55D86912" w:rsidR="005D64F0" w:rsidRPr="00182183" w:rsidRDefault="00350C7F" w:rsidP="00182183">
            <w:pPr>
              <w:tabs>
                <w:tab w:val="left" w:pos="1560"/>
              </w:tabs>
              <w:autoSpaceDE w:val="0"/>
              <w:autoSpaceDN w:val="0"/>
              <w:jc w:val="both"/>
              <w:rPr>
                <w:color w:val="000000"/>
                <w:szCs w:val="24"/>
              </w:rPr>
            </w:pPr>
            <w:r w:rsidRPr="00350C7F">
              <w:rPr>
                <w:color w:val="000000"/>
                <w:szCs w:val="24"/>
              </w:rPr>
              <w:t>Netaikoma</w:t>
            </w:r>
            <w:r w:rsidR="00DB770C">
              <w:rPr>
                <w:color w:val="000000"/>
                <w:szCs w:val="24"/>
              </w:rPr>
              <w:t>.</w:t>
            </w:r>
          </w:p>
        </w:tc>
      </w:tr>
      <w:tr w:rsidR="005D64F0" w14:paraId="1022BC54" w14:textId="77777777" w:rsidTr="00521706">
        <w:trPr>
          <w:trHeight w:val="300"/>
        </w:trPr>
        <w:tc>
          <w:tcPr>
            <w:tcW w:w="3094" w:type="dxa"/>
            <w:gridSpan w:val="2"/>
          </w:tcPr>
          <w:p w14:paraId="77CD16FA" w14:textId="77777777" w:rsidR="005D64F0" w:rsidRDefault="005D64F0" w:rsidP="0052170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1F76464" w14:textId="6A43C947" w:rsidR="005D64F0" w:rsidRDefault="005D64F0" w:rsidP="00521706">
            <w:pPr>
              <w:rPr>
                <w:kern w:val="2"/>
                <w:szCs w:val="24"/>
              </w:rPr>
            </w:pPr>
            <w:r>
              <w:rPr>
                <w:kern w:val="2"/>
                <w:szCs w:val="24"/>
              </w:rPr>
              <w:t>Netaikoma</w:t>
            </w:r>
            <w:r w:rsidR="00DB770C">
              <w:rPr>
                <w:kern w:val="2"/>
                <w:szCs w:val="24"/>
              </w:rPr>
              <w:t>.</w:t>
            </w:r>
          </w:p>
          <w:p w14:paraId="0ADE6058" w14:textId="32090912" w:rsidR="005D64F0" w:rsidRDefault="005D64F0" w:rsidP="00521706">
            <w:pPr>
              <w:rPr>
                <w:szCs w:val="24"/>
              </w:rPr>
            </w:pPr>
          </w:p>
        </w:tc>
      </w:tr>
      <w:tr w:rsidR="005D64F0" w14:paraId="1A53E170" w14:textId="77777777" w:rsidTr="00521706">
        <w:trPr>
          <w:trHeight w:val="300"/>
        </w:trPr>
        <w:tc>
          <w:tcPr>
            <w:tcW w:w="3094" w:type="dxa"/>
            <w:gridSpan w:val="2"/>
          </w:tcPr>
          <w:p w14:paraId="1F9FAA60" w14:textId="77777777" w:rsidR="005D64F0" w:rsidRDefault="005D64F0" w:rsidP="00521706">
            <w:pPr>
              <w:rPr>
                <w:b/>
                <w:kern w:val="2"/>
                <w:szCs w:val="24"/>
              </w:rPr>
            </w:pPr>
            <w:r>
              <w:rPr>
                <w:b/>
                <w:kern w:val="2"/>
                <w:szCs w:val="24"/>
              </w:rPr>
              <w:t>5.5. Atsiskaitymo su Tiekėju terminas ir tvarka</w:t>
            </w:r>
          </w:p>
        </w:tc>
        <w:tc>
          <w:tcPr>
            <w:tcW w:w="6441" w:type="dxa"/>
            <w:gridSpan w:val="2"/>
          </w:tcPr>
          <w:p w14:paraId="58F10FF4" w14:textId="669C2860" w:rsidR="009D2C4D" w:rsidRPr="005437F6" w:rsidRDefault="001A2602" w:rsidP="009D2C4D">
            <w:pPr>
              <w:jc w:val="both"/>
              <w:rPr>
                <w:szCs w:val="24"/>
              </w:rPr>
            </w:pPr>
            <w:r w:rsidRPr="005437F6">
              <w:rPr>
                <w:szCs w:val="24"/>
              </w:rPr>
              <w:t>Pirkėjas atsiskaito su Tiekėju ne vėliau kaip per 30 (trisdešimt) kalendorinių dienų</w:t>
            </w:r>
            <w:r w:rsidR="004D0B39">
              <w:rPr>
                <w:szCs w:val="24"/>
              </w:rPr>
              <w:t xml:space="preserve"> nuo Sąskaitos gavimo dienos</w:t>
            </w:r>
            <w:r w:rsidR="000E2A79">
              <w:rPr>
                <w:szCs w:val="24"/>
              </w:rPr>
              <w:t>.</w:t>
            </w:r>
            <w:r w:rsidRPr="005437F6">
              <w:rPr>
                <w:szCs w:val="24"/>
              </w:rPr>
              <w:t xml:space="preserve"> </w:t>
            </w:r>
          </w:p>
          <w:p w14:paraId="17D67BB1" w14:textId="2B7A6930" w:rsidR="00683FC8" w:rsidRPr="004D0B39" w:rsidRDefault="004D0B39" w:rsidP="004D0B39">
            <w:pPr>
              <w:jc w:val="both"/>
              <w:rPr>
                <w:szCs w:val="24"/>
                <w:lang w:eastAsia="lt-LT"/>
              </w:rPr>
            </w:pPr>
            <w:r>
              <w:rPr>
                <w:color w:val="000000"/>
                <w:kern w:val="2"/>
                <w:szCs w:val="24"/>
                <w:shd w:val="clear" w:color="auto" w:fill="FFFFFF"/>
              </w:rPr>
              <w:t>Apmokėjimo sąlygos:</w:t>
            </w:r>
            <w:r w:rsidR="00165E67">
              <w:rPr>
                <w:color w:val="000000"/>
                <w:kern w:val="2"/>
                <w:szCs w:val="24"/>
                <w:shd w:val="clear" w:color="auto" w:fill="FFFFFF"/>
              </w:rPr>
              <w:t xml:space="preserve"> </w:t>
            </w:r>
            <w:r w:rsidR="00B4506D" w:rsidRPr="00B4506D">
              <w:rPr>
                <w:color w:val="000000"/>
                <w:kern w:val="2"/>
                <w:szCs w:val="24"/>
                <w:shd w:val="clear" w:color="auto" w:fill="FFFFFF"/>
              </w:rPr>
              <w:t xml:space="preserve">už faktiškai suteiktas paslaugas, t. y. </w:t>
            </w:r>
            <w:r w:rsidR="00B12077">
              <w:rPr>
                <w:color w:val="000000"/>
                <w:kern w:val="2"/>
                <w:szCs w:val="24"/>
                <w:shd w:val="clear" w:color="auto" w:fill="FFFFFF"/>
              </w:rPr>
              <w:t xml:space="preserve">už </w:t>
            </w:r>
            <w:r w:rsidR="00B4506D" w:rsidRPr="00B4506D">
              <w:rPr>
                <w:color w:val="000000"/>
                <w:kern w:val="2"/>
                <w:szCs w:val="24"/>
                <w:shd w:val="clear" w:color="auto" w:fill="FFFFFF"/>
              </w:rPr>
              <w:t>pareng</w:t>
            </w:r>
            <w:r w:rsidR="00B12077">
              <w:rPr>
                <w:color w:val="000000"/>
                <w:kern w:val="2"/>
                <w:szCs w:val="24"/>
                <w:shd w:val="clear" w:color="auto" w:fill="FFFFFF"/>
              </w:rPr>
              <w:t>tą</w:t>
            </w:r>
            <w:r w:rsidR="00B4506D" w:rsidRPr="00B4506D">
              <w:rPr>
                <w:color w:val="000000"/>
                <w:kern w:val="2"/>
                <w:szCs w:val="24"/>
                <w:shd w:val="clear" w:color="auto" w:fill="FFFFFF"/>
              </w:rPr>
              <w:t xml:space="preserve"> </w:t>
            </w:r>
            <w:r w:rsidR="00B4506D">
              <w:rPr>
                <w:color w:val="000000"/>
                <w:kern w:val="2"/>
                <w:szCs w:val="24"/>
                <w:shd w:val="clear" w:color="auto" w:fill="FFFFFF"/>
              </w:rPr>
              <w:t xml:space="preserve">Techninėje specifikacijoje </w:t>
            </w:r>
            <w:r w:rsidR="00B4506D" w:rsidRPr="00B4506D">
              <w:rPr>
                <w:color w:val="000000"/>
                <w:kern w:val="2"/>
                <w:szCs w:val="24"/>
                <w:shd w:val="clear" w:color="auto" w:fill="FFFFFF"/>
              </w:rPr>
              <w:t>nurodyt</w:t>
            </w:r>
            <w:r w:rsidR="00B12077">
              <w:rPr>
                <w:color w:val="000000"/>
                <w:kern w:val="2"/>
                <w:szCs w:val="24"/>
                <w:shd w:val="clear" w:color="auto" w:fill="FFFFFF"/>
              </w:rPr>
              <w:t>ą</w:t>
            </w:r>
            <w:r w:rsidR="00B4506D" w:rsidRPr="00B4506D">
              <w:rPr>
                <w:color w:val="000000"/>
                <w:kern w:val="2"/>
                <w:szCs w:val="24"/>
                <w:shd w:val="clear" w:color="auto" w:fill="FFFFFF"/>
              </w:rPr>
              <w:t xml:space="preserve"> </w:t>
            </w:r>
            <w:r w:rsidR="00B259C6">
              <w:rPr>
                <w:color w:val="000000"/>
                <w:kern w:val="2"/>
                <w:szCs w:val="24"/>
                <w:shd w:val="clear" w:color="auto" w:fill="FFFFFF"/>
              </w:rPr>
              <w:t>dokumentą</w:t>
            </w:r>
            <w:r w:rsidR="00B4506D" w:rsidRPr="00B4506D">
              <w:rPr>
                <w:color w:val="000000"/>
                <w:kern w:val="2"/>
                <w:szCs w:val="24"/>
                <w:shd w:val="clear" w:color="auto" w:fill="FFFFFF"/>
              </w:rPr>
              <w:t xml:space="preserve">, pagal </w:t>
            </w:r>
            <w:r w:rsidR="00B12077">
              <w:rPr>
                <w:color w:val="000000"/>
                <w:kern w:val="2"/>
                <w:szCs w:val="24"/>
                <w:shd w:val="clear" w:color="auto" w:fill="FFFFFF"/>
              </w:rPr>
              <w:t>Tiekėjo</w:t>
            </w:r>
            <w:r w:rsidR="00B4506D" w:rsidRPr="00B4506D">
              <w:rPr>
                <w:color w:val="000000"/>
                <w:kern w:val="2"/>
                <w:szCs w:val="24"/>
                <w:shd w:val="clear" w:color="auto" w:fill="FFFFFF"/>
              </w:rPr>
              <w:t xml:space="preserve"> pateiktą </w:t>
            </w:r>
            <w:r w:rsidR="008C3AE8">
              <w:rPr>
                <w:color w:val="000000"/>
                <w:kern w:val="2"/>
                <w:szCs w:val="24"/>
                <w:shd w:val="clear" w:color="auto" w:fill="FFFFFF"/>
              </w:rPr>
              <w:t>Sąskaitą</w:t>
            </w:r>
            <w:r w:rsidR="00B4506D" w:rsidRPr="00B4506D">
              <w:rPr>
                <w:color w:val="000000"/>
                <w:kern w:val="2"/>
                <w:szCs w:val="24"/>
                <w:shd w:val="clear" w:color="auto" w:fill="FFFFFF"/>
              </w:rPr>
              <w:t xml:space="preserve"> ir Paslaugų priėmimo – perdavimo aktą</w:t>
            </w:r>
            <w:r w:rsidR="00B4506D">
              <w:rPr>
                <w:color w:val="000000"/>
                <w:kern w:val="2"/>
                <w:szCs w:val="24"/>
                <w:shd w:val="clear" w:color="auto" w:fill="FFFFFF"/>
              </w:rPr>
              <w:t>.</w:t>
            </w:r>
          </w:p>
        </w:tc>
      </w:tr>
      <w:tr w:rsidR="005D64F0" w14:paraId="6E277C43" w14:textId="77777777" w:rsidTr="00521706">
        <w:trPr>
          <w:trHeight w:val="300"/>
        </w:trPr>
        <w:tc>
          <w:tcPr>
            <w:tcW w:w="3094" w:type="dxa"/>
            <w:gridSpan w:val="2"/>
          </w:tcPr>
          <w:p w14:paraId="1EFC38A4" w14:textId="77777777" w:rsidR="005D64F0" w:rsidRDefault="005D64F0" w:rsidP="00521706">
            <w:pPr>
              <w:rPr>
                <w:b/>
                <w:kern w:val="2"/>
                <w:szCs w:val="24"/>
              </w:rPr>
            </w:pPr>
            <w:r>
              <w:rPr>
                <w:b/>
                <w:kern w:val="2"/>
                <w:szCs w:val="24"/>
              </w:rPr>
              <w:t>5.6. Avansas</w:t>
            </w:r>
          </w:p>
        </w:tc>
        <w:tc>
          <w:tcPr>
            <w:tcW w:w="6441" w:type="dxa"/>
            <w:gridSpan w:val="2"/>
          </w:tcPr>
          <w:p w14:paraId="5097E48B" w14:textId="4D7E02FF" w:rsidR="005D64F0" w:rsidRPr="00B3664F" w:rsidRDefault="005D64F0" w:rsidP="00B3664F">
            <w:pPr>
              <w:rPr>
                <w:kern w:val="2"/>
                <w:szCs w:val="24"/>
              </w:rPr>
            </w:pPr>
            <w:r>
              <w:rPr>
                <w:kern w:val="2"/>
                <w:szCs w:val="24"/>
              </w:rPr>
              <w:t>Netaikoma</w:t>
            </w:r>
            <w:r w:rsidR="00DB770C">
              <w:rPr>
                <w:kern w:val="2"/>
                <w:szCs w:val="24"/>
              </w:rPr>
              <w:t>.</w:t>
            </w:r>
          </w:p>
        </w:tc>
      </w:tr>
      <w:tr w:rsidR="005D64F0" w14:paraId="52D899F2" w14:textId="77777777" w:rsidTr="00521706">
        <w:trPr>
          <w:trHeight w:val="300"/>
        </w:trPr>
        <w:tc>
          <w:tcPr>
            <w:tcW w:w="3094" w:type="dxa"/>
            <w:gridSpan w:val="2"/>
          </w:tcPr>
          <w:p w14:paraId="7BD71963" w14:textId="77777777" w:rsidR="005D64F0" w:rsidRDefault="005D64F0" w:rsidP="00521706">
            <w:pPr>
              <w:rPr>
                <w:b/>
                <w:kern w:val="2"/>
                <w:szCs w:val="24"/>
              </w:rPr>
            </w:pPr>
            <w:r>
              <w:rPr>
                <w:b/>
                <w:kern w:val="2"/>
                <w:szCs w:val="24"/>
              </w:rPr>
              <w:t>5.7. Avanso užtikrinimas</w:t>
            </w:r>
          </w:p>
        </w:tc>
        <w:tc>
          <w:tcPr>
            <w:tcW w:w="6441" w:type="dxa"/>
            <w:gridSpan w:val="2"/>
          </w:tcPr>
          <w:p w14:paraId="1477CBF8" w14:textId="4DAE70E8" w:rsidR="005D64F0" w:rsidRDefault="005D64F0" w:rsidP="00521706">
            <w:pPr>
              <w:rPr>
                <w:kern w:val="2"/>
                <w:szCs w:val="24"/>
              </w:rPr>
            </w:pPr>
            <w:r>
              <w:rPr>
                <w:kern w:val="2"/>
                <w:szCs w:val="24"/>
              </w:rPr>
              <w:t>Netaikoma</w:t>
            </w:r>
            <w:r w:rsidR="00DB770C">
              <w:rPr>
                <w:kern w:val="2"/>
                <w:szCs w:val="24"/>
              </w:rPr>
              <w:t>.</w:t>
            </w:r>
          </w:p>
        </w:tc>
      </w:tr>
      <w:tr w:rsidR="005D64F0" w14:paraId="64CCCB55" w14:textId="77777777" w:rsidTr="00521706">
        <w:trPr>
          <w:trHeight w:val="300"/>
        </w:trPr>
        <w:tc>
          <w:tcPr>
            <w:tcW w:w="9535" w:type="dxa"/>
            <w:gridSpan w:val="4"/>
          </w:tcPr>
          <w:p w14:paraId="5A96C33C" w14:textId="77777777" w:rsidR="005D64F0" w:rsidRDefault="005D64F0" w:rsidP="00521706">
            <w:pPr>
              <w:jc w:val="center"/>
              <w:rPr>
                <w:b/>
                <w:kern w:val="2"/>
                <w:szCs w:val="24"/>
              </w:rPr>
            </w:pPr>
            <w:r>
              <w:rPr>
                <w:b/>
                <w:kern w:val="2"/>
                <w:szCs w:val="24"/>
              </w:rPr>
              <w:t>6. PASLAUGŲ KOKYBĖ IR GARANTINIAI ĮSIPAREIGOJIMAI</w:t>
            </w:r>
          </w:p>
        </w:tc>
      </w:tr>
      <w:tr w:rsidR="005D64F0" w14:paraId="47ABEE61" w14:textId="77777777" w:rsidTr="00521706">
        <w:trPr>
          <w:trHeight w:val="300"/>
        </w:trPr>
        <w:tc>
          <w:tcPr>
            <w:tcW w:w="3094" w:type="dxa"/>
            <w:gridSpan w:val="2"/>
          </w:tcPr>
          <w:p w14:paraId="1FA1635B" w14:textId="77777777" w:rsidR="005D64F0" w:rsidRDefault="005D64F0" w:rsidP="00521706">
            <w:pPr>
              <w:rPr>
                <w:b/>
                <w:kern w:val="2"/>
                <w:szCs w:val="24"/>
              </w:rPr>
            </w:pPr>
            <w:r>
              <w:rPr>
                <w:b/>
                <w:kern w:val="2"/>
                <w:szCs w:val="24"/>
              </w:rPr>
              <w:t>6.1. Garantinis terminas</w:t>
            </w:r>
          </w:p>
        </w:tc>
        <w:tc>
          <w:tcPr>
            <w:tcW w:w="6441" w:type="dxa"/>
            <w:gridSpan w:val="2"/>
          </w:tcPr>
          <w:p w14:paraId="59F5D9A8" w14:textId="382E449B" w:rsidR="00CF1BDF" w:rsidRPr="00E743FA" w:rsidRDefault="0033538B" w:rsidP="00521706">
            <w:pPr>
              <w:rPr>
                <w:kern w:val="2"/>
                <w:szCs w:val="24"/>
              </w:rPr>
            </w:pPr>
            <w:r>
              <w:rPr>
                <w:kern w:val="2"/>
                <w:szCs w:val="24"/>
              </w:rPr>
              <w:t>Netaikoma</w:t>
            </w:r>
            <w:r w:rsidR="00DB770C">
              <w:rPr>
                <w:kern w:val="2"/>
                <w:szCs w:val="24"/>
              </w:rPr>
              <w:t>.</w:t>
            </w:r>
            <w:r>
              <w:rPr>
                <w:kern w:val="2"/>
                <w:szCs w:val="24"/>
              </w:rPr>
              <w:t xml:space="preserve"> </w:t>
            </w:r>
          </w:p>
        </w:tc>
      </w:tr>
      <w:tr w:rsidR="005D64F0" w14:paraId="29E0E425" w14:textId="77777777" w:rsidTr="00521706">
        <w:trPr>
          <w:trHeight w:val="300"/>
        </w:trPr>
        <w:tc>
          <w:tcPr>
            <w:tcW w:w="3094" w:type="dxa"/>
            <w:gridSpan w:val="2"/>
          </w:tcPr>
          <w:p w14:paraId="29E4CBBE" w14:textId="77777777" w:rsidR="005D64F0" w:rsidRPr="00165E67" w:rsidRDefault="005D64F0" w:rsidP="00521706">
            <w:pPr>
              <w:rPr>
                <w:b/>
                <w:kern w:val="2"/>
                <w:szCs w:val="24"/>
              </w:rPr>
            </w:pPr>
            <w:r w:rsidRPr="00165E67">
              <w:rPr>
                <w:b/>
                <w:szCs w:val="24"/>
              </w:rPr>
              <w:t>6.2. Terminas Paslaugų trūkumams pašalinti</w:t>
            </w:r>
          </w:p>
        </w:tc>
        <w:tc>
          <w:tcPr>
            <w:tcW w:w="6441" w:type="dxa"/>
            <w:gridSpan w:val="2"/>
          </w:tcPr>
          <w:p w14:paraId="2463F5FE" w14:textId="620ABD5B" w:rsidR="00CF1BDF" w:rsidRPr="00165E67" w:rsidRDefault="0033538B" w:rsidP="00521706">
            <w:pPr>
              <w:rPr>
                <w:kern w:val="2"/>
                <w:szCs w:val="24"/>
              </w:rPr>
            </w:pPr>
            <w:r w:rsidRPr="00165E67">
              <w:rPr>
                <w:kern w:val="2"/>
                <w:szCs w:val="24"/>
              </w:rPr>
              <w:t>Netaikoma</w:t>
            </w:r>
            <w:r w:rsidR="00DB770C">
              <w:rPr>
                <w:kern w:val="2"/>
                <w:szCs w:val="24"/>
              </w:rPr>
              <w:t>.</w:t>
            </w:r>
            <w:r w:rsidRPr="00165E67">
              <w:rPr>
                <w:kern w:val="2"/>
                <w:szCs w:val="24"/>
              </w:rPr>
              <w:t xml:space="preserve"> </w:t>
            </w:r>
          </w:p>
        </w:tc>
      </w:tr>
      <w:tr w:rsidR="005D64F0" w14:paraId="20BF97F0" w14:textId="77777777" w:rsidTr="00521706">
        <w:trPr>
          <w:trHeight w:val="300"/>
        </w:trPr>
        <w:tc>
          <w:tcPr>
            <w:tcW w:w="3094" w:type="dxa"/>
            <w:gridSpan w:val="2"/>
          </w:tcPr>
          <w:p w14:paraId="339D353C" w14:textId="77777777" w:rsidR="005D64F0" w:rsidRDefault="005D64F0" w:rsidP="00521706">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11017D0" w14:textId="510F3E19" w:rsidR="003461DB" w:rsidRDefault="005D64F0" w:rsidP="003461DB">
            <w:pPr>
              <w:rPr>
                <w:kern w:val="2"/>
                <w:szCs w:val="24"/>
              </w:rPr>
            </w:pPr>
            <w:r>
              <w:rPr>
                <w:kern w:val="2"/>
                <w:szCs w:val="24"/>
              </w:rPr>
              <w:t>Netaikoma</w:t>
            </w:r>
            <w:r w:rsidR="00DB770C">
              <w:rPr>
                <w:kern w:val="2"/>
                <w:szCs w:val="24"/>
              </w:rPr>
              <w:t>.</w:t>
            </w:r>
          </w:p>
          <w:p w14:paraId="0D58BFB7" w14:textId="1D9F4AD8" w:rsidR="005D64F0" w:rsidRDefault="005D64F0" w:rsidP="00521706">
            <w:pPr>
              <w:rPr>
                <w:kern w:val="2"/>
                <w:szCs w:val="24"/>
              </w:rPr>
            </w:pPr>
          </w:p>
        </w:tc>
      </w:tr>
      <w:tr w:rsidR="005D64F0" w14:paraId="0AB011A0" w14:textId="77777777" w:rsidTr="00521706">
        <w:trPr>
          <w:trHeight w:val="300"/>
        </w:trPr>
        <w:tc>
          <w:tcPr>
            <w:tcW w:w="9535" w:type="dxa"/>
            <w:gridSpan w:val="4"/>
          </w:tcPr>
          <w:p w14:paraId="71349E76" w14:textId="77777777" w:rsidR="005D64F0" w:rsidRDefault="005D64F0" w:rsidP="00521706">
            <w:pPr>
              <w:jc w:val="center"/>
              <w:rPr>
                <w:b/>
                <w:kern w:val="2"/>
                <w:szCs w:val="24"/>
              </w:rPr>
            </w:pPr>
            <w:r>
              <w:rPr>
                <w:b/>
                <w:kern w:val="2"/>
                <w:szCs w:val="24"/>
              </w:rPr>
              <w:t>7. SUTARTIES VYKDYMUI PASITELKIAMI SUBTIEKĖJAI IR (AR) SPECIALISTAI</w:t>
            </w:r>
          </w:p>
        </w:tc>
      </w:tr>
      <w:tr w:rsidR="005D64F0" w14:paraId="7D7273D9" w14:textId="77777777" w:rsidTr="00521706">
        <w:trPr>
          <w:trHeight w:val="300"/>
        </w:trPr>
        <w:tc>
          <w:tcPr>
            <w:tcW w:w="3094" w:type="dxa"/>
            <w:gridSpan w:val="2"/>
          </w:tcPr>
          <w:p w14:paraId="1FA0EB3D" w14:textId="77777777" w:rsidR="005D64F0" w:rsidRDefault="005D64F0" w:rsidP="00521706">
            <w:pPr>
              <w:rPr>
                <w:b/>
                <w:bCs/>
                <w:kern w:val="2"/>
                <w:szCs w:val="24"/>
              </w:rPr>
            </w:pPr>
            <w:r>
              <w:rPr>
                <w:b/>
                <w:bCs/>
                <w:kern w:val="2"/>
                <w:szCs w:val="24"/>
              </w:rPr>
              <w:t>7.1. Sutarties vykdymui pasitelkiami subtiekėjai ir (ar) specialistai</w:t>
            </w:r>
          </w:p>
        </w:tc>
        <w:tc>
          <w:tcPr>
            <w:tcW w:w="6441" w:type="dxa"/>
            <w:gridSpan w:val="2"/>
          </w:tcPr>
          <w:p w14:paraId="16370CB1" w14:textId="77777777" w:rsidR="008629B9" w:rsidRDefault="008629B9" w:rsidP="008629B9">
            <w:pPr>
              <w:jc w:val="both"/>
              <w:rPr>
                <w:kern w:val="2"/>
                <w:szCs w:val="24"/>
              </w:rPr>
            </w:pPr>
            <w:r>
              <w:rPr>
                <w:kern w:val="2"/>
                <w:szCs w:val="24"/>
              </w:rPr>
              <w:t>Sutarties vykdymui subtiekėjai ir (ar) specialistai nepasitelkiami.</w:t>
            </w:r>
          </w:p>
          <w:p w14:paraId="58EE8CA2" w14:textId="77777777" w:rsidR="008629B9" w:rsidRDefault="008629B9" w:rsidP="008629B9">
            <w:pPr>
              <w:rPr>
                <w:kern w:val="2"/>
                <w:szCs w:val="24"/>
              </w:rPr>
            </w:pPr>
          </w:p>
          <w:p w14:paraId="529614BE" w14:textId="77777777" w:rsidR="008629B9" w:rsidRPr="00512C9D" w:rsidRDefault="008629B9" w:rsidP="008629B9">
            <w:pPr>
              <w:rPr>
                <w:color w:val="4472C4" w:themeColor="accent1"/>
                <w:kern w:val="2"/>
                <w:szCs w:val="24"/>
              </w:rPr>
            </w:pPr>
            <w:r w:rsidRPr="00512C9D">
              <w:rPr>
                <w:color w:val="4472C4" w:themeColor="accent1"/>
                <w:kern w:val="2"/>
                <w:szCs w:val="24"/>
              </w:rPr>
              <w:t>arba</w:t>
            </w:r>
          </w:p>
          <w:p w14:paraId="62A69A75" w14:textId="77777777" w:rsidR="008629B9" w:rsidRDefault="008629B9" w:rsidP="008629B9">
            <w:pPr>
              <w:rPr>
                <w:kern w:val="2"/>
                <w:szCs w:val="24"/>
              </w:rPr>
            </w:pPr>
          </w:p>
          <w:p w14:paraId="2B6FDCB2" w14:textId="6B93D40B" w:rsidR="005D64F0" w:rsidRDefault="008629B9" w:rsidP="008629B9">
            <w:pPr>
              <w:jc w:val="both"/>
              <w:rPr>
                <w:b/>
                <w:kern w:val="2"/>
                <w:szCs w:val="24"/>
              </w:rPr>
            </w:pPr>
            <w:r>
              <w:rPr>
                <w:kern w:val="2"/>
                <w:szCs w:val="24"/>
              </w:rPr>
              <w:t xml:space="preserve">Sutarties vykdymui pasitelkiami subtiekėjai ir (ar) specialistai yra nurodyti Sutarties </w:t>
            </w:r>
            <w:r w:rsidRPr="00102A0E">
              <w:rPr>
                <w:kern w:val="2"/>
                <w:szCs w:val="24"/>
              </w:rPr>
              <w:t xml:space="preserve">priede Nr. </w:t>
            </w:r>
            <w:r w:rsidR="00102A0E" w:rsidRPr="00102A0E">
              <w:rPr>
                <w:kern w:val="2"/>
                <w:szCs w:val="24"/>
              </w:rPr>
              <w:t>3</w:t>
            </w:r>
            <w:r w:rsidRPr="00102A0E">
              <w:rPr>
                <w:kern w:val="2"/>
                <w:szCs w:val="24"/>
              </w:rPr>
              <w:t xml:space="preserve"> „Su</w:t>
            </w:r>
            <w:r w:rsidRPr="00B30CBA">
              <w:rPr>
                <w:kern w:val="2"/>
                <w:szCs w:val="24"/>
              </w:rPr>
              <w:t>tarties</w:t>
            </w:r>
            <w:r w:rsidRPr="00FB692C">
              <w:rPr>
                <w:kern w:val="2"/>
                <w:szCs w:val="24"/>
              </w:rPr>
              <w:t xml:space="preserve"> vykdymui pasitelkiami subtiekėjai ir (ar) specialistai“</w:t>
            </w:r>
          </w:p>
        </w:tc>
      </w:tr>
      <w:tr w:rsidR="005D64F0" w14:paraId="076C2332" w14:textId="77777777" w:rsidTr="00521706">
        <w:trPr>
          <w:trHeight w:val="300"/>
        </w:trPr>
        <w:tc>
          <w:tcPr>
            <w:tcW w:w="9535" w:type="dxa"/>
            <w:gridSpan w:val="4"/>
          </w:tcPr>
          <w:p w14:paraId="2AD34E35" w14:textId="77777777" w:rsidR="005D64F0" w:rsidRDefault="005D64F0" w:rsidP="00521706">
            <w:pPr>
              <w:jc w:val="center"/>
              <w:rPr>
                <w:b/>
                <w:kern w:val="2"/>
                <w:szCs w:val="24"/>
              </w:rPr>
            </w:pPr>
            <w:r>
              <w:rPr>
                <w:b/>
                <w:kern w:val="2"/>
                <w:szCs w:val="24"/>
              </w:rPr>
              <w:t>8. PRIEVOLIŲ PAGAL SUTARTĮ ĮVYKDYMO UŽTIKRINIMAS</w:t>
            </w:r>
          </w:p>
        </w:tc>
      </w:tr>
      <w:tr w:rsidR="005D64F0" w14:paraId="6DBC3638" w14:textId="77777777" w:rsidTr="00521706">
        <w:trPr>
          <w:trHeight w:val="300"/>
        </w:trPr>
        <w:tc>
          <w:tcPr>
            <w:tcW w:w="3094" w:type="dxa"/>
            <w:gridSpan w:val="2"/>
          </w:tcPr>
          <w:p w14:paraId="5A8EE3C5" w14:textId="77777777" w:rsidR="005D64F0" w:rsidRDefault="005D64F0" w:rsidP="00521706">
            <w:pPr>
              <w:rPr>
                <w:b/>
                <w:kern w:val="2"/>
                <w:szCs w:val="24"/>
              </w:rPr>
            </w:pPr>
            <w:r>
              <w:rPr>
                <w:b/>
                <w:kern w:val="2"/>
                <w:szCs w:val="24"/>
              </w:rPr>
              <w:t>8.1. Prievolių pagal Sutartį įvykdymo užtikrinimas</w:t>
            </w:r>
          </w:p>
        </w:tc>
        <w:tc>
          <w:tcPr>
            <w:tcW w:w="6441" w:type="dxa"/>
            <w:gridSpan w:val="2"/>
          </w:tcPr>
          <w:p w14:paraId="0802C7EB" w14:textId="7C60F2F4" w:rsidR="005D64F0" w:rsidRDefault="00824A9C" w:rsidP="00274BBB">
            <w:pPr>
              <w:jc w:val="both"/>
              <w:rPr>
                <w:kern w:val="2"/>
                <w:szCs w:val="24"/>
              </w:rPr>
            </w:pPr>
            <w:r w:rsidRPr="00824A9C">
              <w:rPr>
                <w:kern w:val="2"/>
                <w:szCs w:val="24"/>
              </w:rPr>
              <w:t>Prievolių pagal Sutartį įvykdymas užtikrinamas netesybomis (delspinigiais, bauda).</w:t>
            </w:r>
          </w:p>
        </w:tc>
      </w:tr>
      <w:tr w:rsidR="005D64F0" w14:paraId="6B61C9C6" w14:textId="77777777" w:rsidTr="00521706">
        <w:trPr>
          <w:trHeight w:val="300"/>
        </w:trPr>
        <w:tc>
          <w:tcPr>
            <w:tcW w:w="3094" w:type="dxa"/>
            <w:gridSpan w:val="2"/>
          </w:tcPr>
          <w:p w14:paraId="6878F6DB" w14:textId="77777777" w:rsidR="005D64F0" w:rsidRDefault="005D64F0" w:rsidP="00521706">
            <w:pPr>
              <w:rPr>
                <w:b/>
                <w:kern w:val="2"/>
                <w:szCs w:val="24"/>
              </w:rPr>
            </w:pPr>
            <w:r>
              <w:rPr>
                <w:b/>
                <w:kern w:val="2"/>
                <w:szCs w:val="24"/>
              </w:rPr>
              <w:t>8.2 Sutarties įvykdymo užtikrinimo galiojimo terminas</w:t>
            </w:r>
          </w:p>
        </w:tc>
        <w:tc>
          <w:tcPr>
            <w:tcW w:w="6441" w:type="dxa"/>
            <w:gridSpan w:val="2"/>
          </w:tcPr>
          <w:p w14:paraId="7A27FEAA" w14:textId="50CE3074" w:rsidR="005D64F0" w:rsidRDefault="00824A9C" w:rsidP="00521706">
            <w:pPr>
              <w:rPr>
                <w:kern w:val="2"/>
                <w:szCs w:val="24"/>
              </w:rPr>
            </w:pPr>
            <w:r w:rsidRPr="00824A9C">
              <w:rPr>
                <w:kern w:val="2"/>
                <w:szCs w:val="24"/>
              </w:rPr>
              <w:t>Netaikoma</w:t>
            </w:r>
            <w:r w:rsidR="00DB770C">
              <w:rPr>
                <w:kern w:val="2"/>
                <w:szCs w:val="24"/>
              </w:rPr>
              <w:t>.</w:t>
            </w:r>
          </w:p>
        </w:tc>
      </w:tr>
      <w:tr w:rsidR="005D64F0" w14:paraId="5BC72DBB" w14:textId="77777777" w:rsidTr="00521706">
        <w:trPr>
          <w:trHeight w:val="300"/>
        </w:trPr>
        <w:tc>
          <w:tcPr>
            <w:tcW w:w="3094" w:type="dxa"/>
            <w:gridSpan w:val="2"/>
          </w:tcPr>
          <w:p w14:paraId="2186A140" w14:textId="77777777" w:rsidR="005D64F0" w:rsidRPr="008629B9" w:rsidRDefault="005D64F0" w:rsidP="00521706">
            <w:pPr>
              <w:rPr>
                <w:b/>
                <w:kern w:val="2"/>
                <w:szCs w:val="24"/>
              </w:rPr>
            </w:pPr>
            <w:r w:rsidRPr="008629B9">
              <w:rPr>
                <w:b/>
                <w:kern w:val="2"/>
                <w:szCs w:val="24"/>
              </w:rPr>
              <w:lastRenderedPageBreak/>
              <w:t>8.3. Sutarties įvykdymo užtikrinimo pateikimas</w:t>
            </w:r>
          </w:p>
        </w:tc>
        <w:tc>
          <w:tcPr>
            <w:tcW w:w="6441" w:type="dxa"/>
            <w:gridSpan w:val="2"/>
          </w:tcPr>
          <w:p w14:paraId="6A3058AF" w14:textId="1125B726" w:rsidR="005D64F0" w:rsidRPr="008629B9" w:rsidRDefault="00824A9C" w:rsidP="00707012">
            <w:pPr>
              <w:jc w:val="both"/>
              <w:rPr>
                <w:kern w:val="2"/>
                <w:szCs w:val="24"/>
              </w:rPr>
            </w:pPr>
            <w:r w:rsidRPr="00824A9C">
              <w:rPr>
                <w:kern w:val="2"/>
                <w:szCs w:val="24"/>
              </w:rPr>
              <w:t>Netaikoma</w:t>
            </w:r>
            <w:r w:rsidR="00DB770C">
              <w:rPr>
                <w:kern w:val="2"/>
                <w:szCs w:val="24"/>
              </w:rPr>
              <w:t>.</w:t>
            </w:r>
          </w:p>
        </w:tc>
      </w:tr>
      <w:tr w:rsidR="005D64F0" w14:paraId="38993706" w14:textId="77777777" w:rsidTr="00521706">
        <w:trPr>
          <w:trHeight w:val="300"/>
        </w:trPr>
        <w:tc>
          <w:tcPr>
            <w:tcW w:w="9535" w:type="dxa"/>
            <w:gridSpan w:val="4"/>
          </w:tcPr>
          <w:p w14:paraId="033237F4" w14:textId="77777777" w:rsidR="005D64F0" w:rsidRDefault="005D64F0" w:rsidP="00521706">
            <w:pPr>
              <w:jc w:val="center"/>
              <w:rPr>
                <w:b/>
                <w:kern w:val="2"/>
                <w:szCs w:val="24"/>
              </w:rPr>
            </w:pPr>
            <w:r>
              <w:rPr>
                <w:b/>
                <w:kern w:val="2"/>
                <w:szCs w:val="24"/>
              </w:rPr>
              <w:t>9. ŠALIŲ ATSAKOMYBĖ</w:t>
            </w:r>
          </w:p>
        </w:tc>
      </w:tr>
      <w:tr w:rsidR="005D64F0" w14:paraId="4E01E573" w14:textId="77777777" w:rsidTr="00521706">
        <w:trPr>
          <w:trHeight w:val="300"/>
        </w:trPr>
        <w:tc>
          <w:tcPr>
            <w:tcW w:w="3094" w:type="dxa"/>
            <w:gridSpan w:val="2"/>
          </w:tcPr>
          <w:p w14:paraId="68E0C18A" w14:textId="77777777" w:rsidR="005D64F0" w:rsidRDefault="005D64F0" w:rsidP="00521706">
            <w:pPr>
              <w:rPr>
                <w:b/>
                <w:kern w:val="2"/>
                <w:szCs w:val="24"/>
              </w:rPr>
            </w:pPr>
            <w:r>
              <w:rPr>
                <w:b/>
                <w:kern w:val="2"/>
                <w:szCs w:val="24"/>
              </w:rPr>
              <w:t>9.1. Pirkėjui taikomos netesybos už mokėjimų pagal Sutartį vėlavimą</w:t>
            </w:r>
          </w:p>
        </w:tc>
        <w:tc>
          <w:tcPr>
            <w:tcW w:w="6441" w:type="dxa"/>
            <w:gridSpan w:val="2"/>
          </w:tcPr>
          <w:p w14:paraId="6EC9C7C6" w14:textId="41C300B8" w:rsidR="005D64F0" w:rsidRPr="00A95817" w:rsidRDefault="005D64F0" w:rsidP="00A95817">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w:t>
            </w:r>
            <w:r w:rsidRPr="00A95817">
              <w:rPr>
                <w:color w:val="000000" w:themeColor="text1"/>
                <w:kern w:val="2"/>
                <w:szCs w:val="24"/>
              </w:rPr>
              <w:t>terminą, Tiekėjas nuo kitos nei nustatytas terminas dienos skaičiuoja Pirkėjui 0,02 (dvi šimtosios) procento dydžio delspinigius nuo neapmokėtos sumos be PVM už kiekvieną vėlavimo dieną.</w:t>
            </w:r>
          </w:p>
        </w:tc>
      </w:tr>
      <w:tr w:rsidR="005D64F0" w14:paraId="6A24C0CC" w14:textId="77777777" w:rsidTr="00521706">
        <w:trPr>
          <w:trHeight w:val="300"/>
        </w:trPr>
        <w:tc>
          <w:tcPr>
            <w:tcW w:w="3094" w:type="dxa"/>
            <w:gridSpan w:val="2"/>
          </w:tcPr>
          <w:p w14:paraId="39CC439F" w14:textId="77777777" w:rsidR="005D64F0" w:rsidRDefault="005D64F0" w:rsidP="00521706">
            <w:pPr>
              <w:rPr>
                <w:b/>
                <w:kern w:val="2"/>
                <w:szCs w:val="24"/>
              </w:rPr>
            </w:pPr>
            <w:r>
              <w:rPr>
                <w:b/>
                <w:szCs w:val="24"/>
              </w:rPr>
              <w:t>9.2. Tiekėjui taikomos netesybos</w:t>
            </w:r>
          </w:p>
        </w:tc>
        <w:tc>
          <w:tcPr>
            <w:tcW w:w="6441" w:type="dxa"/>
            <w:gridSpan w:val="2"/>
          </w:tcPr>
          <w:p w14:paraId="0DC58205" w14:textId="0D8FC29E" w:rsidR="00E009A0" w:rsidRDefault="005D64F0" w:rsidP="00E009A0">
            <w:pPr>
              <w:jc w:val="both"/>
              <w:rPr>
                <w:color w:val="000000"/>
                <w:kern w:val="2"/>
                <w:szCs w:val="24"/>
              </w:rPr>
            </w:pPr>
            <w:r w:rsidRPr="00626F13">
              <w:rPr>
                <w:color w:val="000000"/>
                <w:kern w:val="2"/>
                <w:szCs w:val="24"/>
              </w:rPr>
              <w:t>9.2.1</w:t>
            </w:r>
            <w:r w:rsidR="00E009A0" w:rsidRPr="00E009A0">
              <w:rPr>
                <w:rFonts w:ascii="Arial" w:hAnsi="Arial" w:cs="Arial"/>
                <w:szCs w:val="24"/>
                <w:lang w:eastAsia="zh-CN"/>
              </w:rPr>
              <w:t xml:space="preserve"> </w:t>
            </w:r>
            <w:r w:rsidR="00E009A0" w:rsidRPr="00E009A0">
              <w:rPr>
                <w:color w:val="000000"/>
                <w:kern w:val="2"/>
                <w:szCs w:val="24"/>
              </w:rPr>
              <w:t>Jeigu Tiekėjas vėluoja suteikti Paslaugas arba nevykdo kitų sutartinių įsipareigojimų, Pirkėjas nuo kitos nei nustatytas terminas dienos Tiekėjui skaičiuoja 0,02 (dvi šimtosios) procento (arba nurodyti kitą skaičių) dydžio delspinigius už kiekvieną uždelstą dieną nuo laiku nesuteiktų Paslaugų ar kitų sutartinių įsipareigojimų nevykdymo kainos be PVM.</w:t>
            </w:r>
          </w:p>
          <w:p w14:paraId="02A185A9" w14:textId="2EAD49F1" w:rsidR="00DB770C" w:rsidRPr="00E009A0" w:rsidRDefault="00DB770C" w:rsidP="00E009A0">
            <w:pPr>
              <w:jc w:val="both"/>
              <w:rPr>
                <w:color w:val="000000"/>
                <w:kern w:val="2"/>
                <w:szCs w:val="24"/>
              </w:rPr>
            </w:pPr>
            <w:r w:rsidRPr="00DB770C">
              <w:rPr>
                <w:color w:val="000000"/>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6A384A7" w14:textId="28CACD57" w:rsidR="005D64F0" w:rsidRPr="0076087F" w:rsidRDefault="00E009A0" w:rsidP="00E009A0">
            <w:pPr>
              <w:jc w:val="both"/>
              <w:rPr>
                <w:b/>
                <w:kern w:val="2"/>
                <w:szCs w:val="24"/>
                <w:highlight w:val="yellow"/>
              </w:rPr>
            </w:pPr>
            <w:r w:rsidRPr="00E009A0">
              <w:rPr>
                <w:color w:val="000000"/>
                <w:kern w:val="2"/>
                <w:szCs w:val="24"/>
              </w:rPr>
              <w:t>9.2.</w:t>
            </w:r>
            <w:r w:rsidR="00DB770C">
              <w:rPr>
                <w:color w:val="000000"/>
                <w:kern w:val="2"/>
                <w:szCs w:val="24"/>
              </w:rPr>
              <w:t>3</w:t>
            </w:r>
            <w:r w:rsidRPr="00E009A0">
              <w:rPr>
                <w:color w:val="000000"/>
                <w:kern w:val="2"/>
                <w:szCs w:val="24"/>
              </w:rPr>
              <w:t>. Tiekėjas privalo sumokėti Pirkėjui netesybas per 10 (dešimt) darbo dienų nuo Pirkėjo pareikalavimo, jeigu netesybų suma nėra išskaitoma iš Tiekėjui mokėtinos sumos.</w:t>
            </w:r>
          </w:p>
        </w:tc>
      </w:tr>
      <w:tr w:rsidR="005D64F0" w14:paraId="5F60B29D" w14:textId="77777777" w:rsidTr="00521706">
        <w:trPr>
          <w:trHeight w:val="300"/>
        </w:trPr>
        <w:tc>
          <w:tcPr>
            <w:tcW w:w="3094" w:type="dxa"/>
            <w:gridSpan w:val="2"/>
          </w:tcPr>
          <w:p w14:paraId="1F0552EA" w14:textId="77777777" w:rsidR="005D64F0" w:rsidRDefault="005D64F0" w:rsidP="0052170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9154AB8" w14:textId="77777777" w:rsidR="00E009A0" w:rsidRPr="00E009A0" w:rsidRDefault="000316F4" w:rsidP="00E009A0">
            <w:pPr>
              <w:jc w:val="both"/>
              <w:rPr>
                <w:szCs w:val="24"/>
              </w:rPr>
            </w:pPr>
            <w:r w:rsidRPr="009D6270">
              <w:rPr>
                <w:szCs w:val="24"/>
              </w:rPr>
              <w:t xml:space="preserve">9.3.1. </w:t>
            </w:r>
            <w:r w:rsidR="00E009A0" w:rsidRPr="00E009A0">
              <w:rPr>
                <w:szCs w:val="24"/>
              </w:rPr>
              <w:t>Nutraukus Sutartį dėl esminio Sutarties pažeidimo, nustatyto Sutarties Specialiosiose sąlygose, mokama 10 (dešimt) procentų dydžio bauda nuo Pradinės Sutarties vertės, nurodytos Specialiųjų sąlygų 5.2 punkte. </w:t>
            </w:r>
          </w:p>
          <w:p w14:paraId="3D2213DC" w14:textId="10E02AF2" w:rsidR="005D64F0" w:rsidRPr="009D6270" w:rsidRDefault="00E009A0" w:rsidP="00E009A0">
            <w:pPr>
              <w:jc w:val="both"/>
              <w:rPr>
                <w:szCs w:val="24"/>
              </w:rPr>
            </w:pPr>
            <w:r w:rsidRPr="00E009A0">
              <w:rPr>
                <w:szCs w:val="24"/>
              </w:rPr>
              <w:t>9.3.2. Nepagrįstai nutraukus Sutarties vykdymą ne Sutartyje nustatyta tvarka, mokama 10 (dešimt) procentų dydžio bauda nuo Pradinės Sutarties vertės, nurodytos Specialiųjų sąlygų 5.2 punkte.</w:t>
            </w:r>
          </w:p>
        </w:tc>
      </w:tr>
      <w:tr w:rsidR="005D64F0" w14:paraId="1DF6BF1E" w14:textId="77777777" w:rsidTr="00521706">
        <w:trPr>
          <w:trHeight w:val="300"/>
        </w:trPr>
        <w:tc>
          <w:tcPr>
            <w:tcW w:w="3094" w:type="dxa"/>
            <w:gridSpan w:val="2"/>
          </w:tcPr>
          <w:p w14:paraId="1BB12D1E" w14:textId="77777777" w:rsidR="005D64F0" w:rsidRDefault="005D64F0" w:rsidP="0052170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399CA67" w14:textId="534093CA" w:rsidR="005D64F0" w:rsidRDefault="004F1012" w:rsidP="00391DA8">
            <w:pPr>
              <w:jc w:val="both"/>
              <w:rPr>
                <w:kern w:val="2"/>
                <w:szCs w:val="24"/>
              </w:rPr>
            </w:pPr>
            <w:r>
              <w:rPr>
                <w:color w:val="000000"/>
                <w:kern w:val="2"/>
                <w:szCs w:val="24"/>
              </w:rPr>
              <w:t>500</w:t>
            </w:r>
            <w:r w:rsidR="00A1009D" w:rsidRPr="00190058">
              <w:rPr>
                <w:color w:val="000000"/>
                <w:kern w:val="2"/>
                <w:szCs w:val="24"/>
              </w:rPr>
              <w:t xml:space="preserve"> (</w:t>
            </w:r>
            <w:r>
              <w:rPr>
                <w:color w:val="000000"/>
                <w:kern w:val="2"/>
                <w:szCs w:val="24"/>
              </w:rPr>
              <w:t>penki šimtai</w:t>
            </w:r>
            <w:r w:rsidR="00A1009D" w:rsidRPr="00A1009D">
              <w:rPr>
                <w:color w:val="000000" w:themeColor="text1"/>
                <w:kern w:val="2"/>
                <w:szCs w:val="24"/>
              </w:rPr>
              <w:t>) Eur</w:t>
            </w:r>
            <w:r w:rsidR="005D64F0" w:rsidRPr="00A1009D">
              <w:rPr>
                <w:color w:val="000000" w:themeColor="text1"/>
                <w:kern w:val="2"/>
                <w:szCs w:val="24"/>
              </w:rPr>
              <w:t xml:space="preserve"> už kiekvieną </w:t>
            </w:r>
            <w:r w:rsidR="0019068F">
              <w:rPr>
                <w:color w:val="000000" w:themeColor="text1"/>
                <w:kern w:val="2"/>
                <w:szCs w:val="24"/>
              </w:rPr>
              <w:t xml:space="preserve">nustatytą </w:t>
            </w:r>
            <w:r w:rsidR="005D64F0" w:rsidRPr="00A1009D">
              <w:rPr>
                <w:color w:val="000000" w:themeColor="text1"/>
                <w:kern w:val="2"/>
                <w:szCs w:val="24"/>
              </w:rPr>
              <w:t>pažeidimo atvejį</w:t>
            </w:r>
            <w:r w:rsidR="005A6019">
              <w:rPr>
                <w:color w:val="000000" w:themeColor="text1"/>
                <w:kern w:val="2"/>
                <w:szCs w:val="24"/>
              </w:rPr>
              <w:t>.</w:t>
            </w:r>
          </w:p>
        </w:tc>
      </w:tr>
      <w:tr w:rsidR="005D64F0" w14:paraId="128516D2" w14:textId="77777777" w:rsidTr="00521706">
        <w:trPr>
          <w:trHeight w:val="300"/>
        </w:trPr>
        <w:tc>
          <w:tcPr>
            <w:tcW w:w="3094" w:type="dxa"/>
            <w:gridSpan w:val="2"/>
          </w:tcPr>
          <w:p w14:paraId="1E0E9261" w14:textId="77777777" w:rsidR="005D64F0" w:rsidRDefault="005D64F0" w:rsidP="00521706">
            <w:pPr>
              <w:rPr>
                <w:b/>
                <w:kern w:val="2"/>
                <w:szCs w:val="24"/>
              </w:rPr>
            </w:pPr>
            <w:r>
              <w:rPr>
                <w:b/>
                <w:kern w:val="2"/>
                <w:szCs w:val="24"/>
              </w:rPr>
              <w:t>9.5. Tiekėjui taikomos baudos dėl aplinkosauginių ir (arba) socialinių kriterijų nesilaikymo</w:t>
            </w:r>
          </w:p>
        </w:tc>
        <w:tc>
          <w:tcPr>
            <w:tcW w:w="6441" w:type="dxa"/>
            <w:gridSpan w:val="2"/>
          </w:tcPr>
          <w:p w14:paraId="7F379611" w14:textId="48FA5C05" w:rsidR="00D54D58" w:rsidRPr="00A3574E" w:rsidRDefault="00A3574E" w:rsidP="00834593">
            <w:pPr>
              <w:jc w:val="both"/>
              <w:rPr>
                <w:kern w:val="2"/>
                <w:szCs w:val="24"/>
              </w:rPr>
            </w:pPr>
            <w:r w:rsidRPr="00A3574E">
              <w:rPr>
                <w:kern w:val="2"/>
                <w:szCs w:val="24"/>
              </w:rPr>
              <w:t>Netaikoma</w:t>
            </w:r>
            <w:r w:rsidR="00DB770C">
              <w:rPr>
                <w:kern w:val="2"/>
                <w:szCs w:val="24"/>
              </w:rPr>
              <w:t>.</w:t>
            </w:r>
          </w:p>
        </w:tc>
      </w:tr>
      <w:tr w:rsidR="005D64F0" w14:paraId="467DD2CA" w14:textId="77777777" w:rsidTr="00521706">
        <w:trPr>
          <w:trHeight w:val="300"/>
        </w:trPr>
        <w:tc>
          <w:tcPr>
            <w:tcW w:w="3094" w:type="dxa"/>
            <w:gridSpan w:val="2"/>
          </w:tcPr>
          <w:p w14:paraId="16C92785" w14:textId="77777777" w:rsidR="005D64F0" w:rsidRDefault="005D64F0" w:rsidP="00521706">
            <w:pPr>
              <w:rPr>
                <w:b/>
                <w:kern w:val="2"/>
                <w:szCs w:val="24"/>
              </w:rPr>
            </w:pPr>
            <w:r>
              <w:rPr>
                <w:b/>
                <w:kern w:val="2"/>
                <w:szCs w:val="24"/>
              </w:rPr>
              <w:t>9.6. Tiekėjui / Pirkėjui taikoma bauda dėl konfidencialumo reikalavimų nesilaikymo</w:t>
            </w:r>
          </w:p>
        </w:tc>
        <w:tc>
          <w:tcPr>
            <w:tcW w:w="6441" w:type="dxa"/>
            <w:gridSpan w:val="2"/>
          </w:tcPr>
          <w:p w14:paraId="4DCCD7C1" w14:textId="37ADBC06" w:rsidR="005D64F0" w:rsidRPr="00A51CB8" w:rsidRDefault="0034082F" w:rsidP="00521706">
            <w:pPr>
              <w:rPr>
                <w:kern w:val="2"/>
                <w:szCs w:val="24"/>
              </w:rPr>
            </w:pPr>
            <w:r w:rsidRPr="0034082F">
              <w:rPr>
                <w:kern w:val="2"/>
                <w:szCs w:val="24"/>
              </w:rPr>
              <w:t>100 (vienas šimtas) Eur už kiekvieną nustatytą</w:t>
            </w:r>
            <w:r w:rsidR="009916ED">
              <w:rPr>
                <w:kern w:val="2"/>
                <w:szCs w:val="24"/>
              </w:rPr>
              <w:t xml:space="preserve"> pažeidimo</w:t>
            </w:r>
            <w:r w:rsidRPr="0034082F">
              <w:rPr>
                <w:kern w:val="2"/>
                <w:szCs w:val="24"/>
              </w:rPr>
              <w:t xml:space="preserve"> atvejį.</w:t>
            </w:r>
          </w:p>
        </w:tc>
      </w:tr>
      <w:tr w:rsidR="005D64F0" w14:paraId="43DFD63C" w14:textId="77777777" w:rsidTr="00521706">
        <w:trPr>
          <w:trHeight w:val="300"/>
        </w:trPr>
        <w:tc>
          <w:tcPr>
            <w:tcW w:w="3094" w:type="dxa"/>
            <w:gridSpan w:val="2"/>
          </w:tcPr>
          <w:p w14:paraId="640C7AC1" w14:textId="77777777" w:rsidR="005D64F0" w:rsidRDefault="005D64F0" w:rsidP="00521706">
            <w:pPr>
              <w:rPr>
                <w:b/>
                <w:kern w:val="2"/>
                <w:szCs w:val="24"/>
              </w:rPr>
            </w:pPr>
            <w:r>
              <w:rPr>
                <w:b/>
                <w:kern w:val="2"/>
                <w:szCs w:val="24"/>
              </w:rPr>
              <w:lastRenderedPageBreak/>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4DCE231E" w14:textId="47A911DE" w:rsidR="00A51CB8" w:rsidRDefault="005D64F0" w:rsidP="00A51CB8">
            <w:pPr>
              <w:rPr>
                <w:color w:val="4472C4"/>
                <w:kern w:val="2"/>
                <w:szCs w:val="24"/>
              </w:rPr>
            </w:pPr>
            <w:r>
              <w:rPr>
                <w:szCs w:val="24"/>
              </w:rPr>
              <w:t>Netaikoma</w:t>
            </w:r>
            <w:r w:rsidR="00DB770C">
              <w:rPr>
                <w:szCs w:val="24"/>
              </w:rPr>
              <w:t>.</w:t>
            </w:r>
          </w:p>
          <w:p w14:paraId="7AA916E2" w14:textId="62D7339E" w:rsidR="005D64F0" w:rsidRDefault="005D64F0" w:rsidP="00521706">
            <w:pPr>
              <w:rPr>
                <w:color w:val="4472C4"/>
                <w:kern w:val="2"/>
                <w:szCs w:val="24"/>
              </w:rPr>
            </w:pPr>
          </w:p>
        </w:tc>
      </w:tr>
      <w:tr w:rsidR="005D64F0" w14:paraId="68BECA14" w14:textId="77777777" w:rsidTr="006343CF">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7D2A98A1" w14:textId="77777777" w:rsidR="005D64F0" w:rsidRDefault="005D64F0" w:rsidP="0052170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2094591" w14:textId="3C1F5AA0" w:rsidR="005D64F0" w:rsidRPr="006343CF" w:rsidRDefault="005D64F0" w:rsidP="00521706">
            <w:pPr>
              <w:rPr>
                <w:kern w:val="2"/>
                <w:szCs w:val="24"/>
              </w:rPr>
            </w:pPr>
            <w:r>
              <w:rPr>
                <w:kern w:val="2"/>
                <w:szCs w:val="24"/>
              </w:rPr>
              <w:t>Netaikoma</w:t>
            </w:r>
            <w:r w:rsidR="00DB770C">
              <w:rPr>
                <w:kern w:val="2"/>
                <w:szCs w:val="24"/>
              </w:rPr>
              <w:t>.</w:t>
            </w:r>
          </w:p>
        </w:tc>
      </w:tr>
      <w:tr w:rsidR="005D64F0" w14:paraId="690DA0D2" w14:textId="77777777" w:rsidTr="00521706">
        <w:trPr>
          <w:trHeight w:val="300"/>
        </w:trPr>
        <w:tc>
          <w:tcPr>
            <w:tcW w:w="3094" w:type="dxa"/>
            <w:gridSpan w:val="2"/>
          </w:tcPr>
          <w:p w14:paraId="7A5B4B96" w14:textId="77777777" w:rsidR="005D64F0" w:rsidRDefault="005D64F0" w:rsidP="0052170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13D55B4" w14:textId="520AF9A4" w:rsidR="005D64F0" w:rsidRPr="00946718" w:rsidRDefault="00E85186" w:rsidP="00521706">
            <w:pPr>
              <w:rPr>
                <w:color w:val="4472C4"/>
                <w:kern w:val="2"/>
                <w:szCs w:val="24"/>
                <w:highlight w:val="yellow"/>
              </w:rPr>
            </w:pPr>
            <w:r>
              <w:rPr>
                <w:bCs/>
                <w:kern w:val="2"/>
                <w:szCs w:val="24"/>
              </w:rPr>
              <w:t>200 (du šimtai) Eur už kiekvieną nustatytą pažeidimo atvejį.</w:t>
            </w:r>
          </w:p>
        </w:tc>
      </w:tr>
      <w:tr w:rsidR="005D64F0" w14:paraId="12ABB43D" w14:textId="77777777" w:rsidTr="00521706">
        <w:trPr>
          <w:trHeight w:val="300"/>
        </w:trPr>
        <w:tc>
          <w:tcPr>
            <w:tcW w:w="3094" w:type="dxa"/>
            <w:gridSpan w:val="2"/>
          </w:tcPr>
          <w:p w14:paraId="4ADF8E9A" w14:textId="73BD670B" w:rsidR="005D64F0" w:rsidRDefault="005D64F0" w:rsidP="00521706">
            <w:pPr>
              <w:rPr>
                <w:b/>
                <w:kern w:val="2"/>
                <w:szCs w:val="24"/>
                <w:lang w:val="en-US"/>
              </w:rPr>
            </w:pPr>
            <w:r>
              <w:rPr>
                <w:b/>
                <w:kern w:val="2"/>
                <w:szCs w:val="24"/>
                <w:lang w:val="en-US"/>
              </w:rPr>
              <w:t>9.</w:t>
            </w:r>
            <w:r w:rsidR="00B46DCC">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7D6E7C83" w14:textId="19E471F6" w:rsidR="00951A8D" w:rsidRPr="00EC172E" w:rsidRDefault="00E009A0" w:rsidP="00B46DCC">
            <w:pPr>
              <w:jc w:val="both"/>
              <w:rPr>
                <w:color w:val="000000" w:themeColor="text1"/>
                <w:kern w:val="2"/>
                <w:szCs w:val="24"/>
              </w:rPr>
            </w:pPr>
            <w:r>
              <w:rPr>
                <w:color w:val="000000" w:themeColor="text1"/>
                <w:kern w:val="2"/>
                <w:szCs w:val="24"/>
              </w:rPr>
              <w:t>Netaikoma</w:t>
            </w:r>
            <w:r w:rsidR="00DB770C">
              <w:rPr>
                <w:color w:val="000000" w:themeColor="text1"/>
                <w:kern w:val="2"/>
                <w:szCs w:val="24"/>
              </w:rPr>
              <w:t>.</w:t>
            </w:r>
          </w:p>
        </w:tc>
      </w:tr>
      <w:tr w:rsidR="005D64F0" w14:paraId="6B0E52BA" w14:textId="77777777" w:rsidTr="00521706">
        <w:trPr>
          <w:trHeight w:val="300"/>
        </w:trPr>
        <w:tc>
          <w:tcPr>
            <w:tcW w:w="9535" w:type="dxa"/>
            <w:gridSpan w:val="4"/>
          </w:tcPr>
          <w:p w14:paraId="602E4B5F" w14:textId="77777777" w:rsidR="005D64F0" w:rsidRDefault="005D64F0" w:rsidP="00521706">
            <w:pPr>
              <w:jc w:val="center"/>
              <w:rPr>
                <w:color w:val="4472C4"/>
                <w:kern w:val="2"/>
                <w:szCs w:val="24"/>
              </w:rPr>
            </w:pPr>
            <w:r>
              <w:rPr>
                <w:b/>
                <w:kern w:val="2"/>
                <w:szCs w:val="24"/>
              </w:rPr>
              <w:t>10. ESMINĖS SUTARTIES SĄLYGOS</w:t>
            </w:r>
          </w:p>
        </w:tc>
      </w:tr>
      <w:tr w:rsidR="005D64F0" w14:paraId="2AB59277" w14:textId="77777777" w:rsidTr="00521706">
        <w:trPr>
          <w:trHeight w:val="300"/>
        </w:trPr>
        <w:tc>
          <w:tcPr>
            <w:tcW w:w="3094" w:type="dxa"/>
            <w:gridSpan w:val="2"/>
          </w:tcPr>
          <w:p w14:paraId="1F8893E5" w14:textId="77777777" w:rsidR="005D64F0" w:rsidRDefault="005D64F0" w:rsidP="0052170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81F1000" w14:textId="6BF4A8EE" w:rsidR="005D64F0" w:rsidRPr="009C4891" w:rsidRDefault="005D64F0" w:rsidP="00521706">
            <w:pPr>
              <w:rPr>
                <w:kern w:val="2"/>
                <w:szCs w:val="24"/>
              </w:rPr>
            </w:pPr>
            <w:r>
              <w:rPr>
                <w:kern w:val="2"/>
                <w:szCs w:val="24"/>
              </w:rPr>
              <w:t>Netaikoma</w:t>
            </w:r>
            <w:r w:rsidR="00DB770C">
              <w:rPr>
                <w:kern w:val="2"/>
                <w:szCs w:val="24"/>
              </w:rPr>
              <w:t>.</w:t>
            </w:r>
          </w:p>
        </w:tc>
      </w:tr>
      <w:tr w:rsidR="00CF5824" w:rsidRPr="00CF5824" w14:paraId="2B38AEF7" w14:textId="77777777" w:rsidTr="00521706">
        <w:trPr>
          <w:trHeight w:val="300"/>
        </w:trPr>
        <w:tc>
          <w:tcPr>
            <w:tcW w:w="3094" w:type="dxa"/>
            <w:gridSpan w:val="2"/>
          </w:tcPr>
          <w:p w14:paraId="04418BC5" w14:textId="796BFAC7" w:rsidR="00CF5824" w:rsidRPr="00CF5824" w:rsidRDefault="00CF5824" w:rsidP="00521706">
            <w:pPr>
              <w:rPr>
                <w:b/>
                <w:kern w:val="2"/>
                <w:szCs w:val="24"/>
              </w:rPr>
            </w:pPr>
            <w:r w:rsidRPr="00CF5824">
              <w:rPr>
                <w:b/>
                <w:kern w:val="2"/>
                <w:szCs w:val="24"/>
              </w:rPr>
              <w:t>10.2. Dideli arba nuolatiniai esminės Sutarties sąlygos vykdymo trūkumai</w:t>
            </w:r>
          </w:p>
        </w:tc>
        <w:tc>
          <w:tcPr>
            <w:tcW w:w="6441" w:type="dxa"/>
            <w:gridSpan w:val="2"/>
          </w:tcPr>
          <w:p w14:paraId="619BA5E8" w14:textId="2401A601" w:rsidR="00CF5824" w:rsidRPr="00CF5824" w:rsidRDefault="00CF5824" w:rsidP="00521706">
            <w:pPr>
              <w:rPr>
                <w:kern w:val="2"/>
                <w:szCs w:val="24"/>
              </w:rPr>
            </w:pPr>
            <w:r w:rsidRPr="00CF5824">
              <w:rPr>
                <w:kern w:val="2"/>
                <w:szCs w:val="24"/>
              </w:rPr>
              <w:t>Netaikoma</w:t>
            </w:r>
            <w:r w:rsidR="00DB770C">
              <w:rPr>
                <w:kern w:val="2"/>
                <w:szCs w:val="24"/>
              </w:rPr>
              <w:t>.</w:t>
            </w:r>
          </w:p>
        </w:tc>
      </w:tr>
      <w:tr w:rsidR="005D64F0" w:rsidRPr="00CF5824" w14:paraId="017293CD" w14:textId="77777777" w:rsidTr="00521706">
        <w:trPr>
          <w:trHeight w:val="300"/>
        </w:trPr>
        <w:tc>
          <w:tcPr>
            <w:tcW w:w="9535" w:type="dxa"/>
            <w:gridSpan w:val="4"/>
          </w:tcPr>
          <w:p w14:paraId="12C09721" w14:textId="77777777" w:rsidR="005D64F0" w:rsidRPr="00CF5824" w:rsidRDefault="005D64F0" w:rsidP="00521706">
            <w:pPr>
              <w:jc w:val="center"/>
              <w:rPr>
                <w:b/>
                <w:kern w:val="2"/>
                <w:szCs w:val="24"/>
              </w:rPr>
            </w:pPr>
            <w:r w:rsidRPr="00CF5824">
              <w:rPr>
                <w:b/>
                <w:kern w:val="2"/>
                <w:szCs w:val="24"/>
              </w:rPr>
              <w:t>11. SUTARTIES GALIOJIMAS IR KEITIMAS</w:t>
            </w:r>
          </w:p>
        </w:tc>
      </w:tr>
      <w:tr w:rsidR="005D64F0" w14:paraId="710BB9FF" w14:textId="77777777" w:rsidTr="00521706">
        <w:trPr>
          <w:trHeight w:val="300"/>
        </w:trPr>
        <w:tc>
          <w:tcPr>
            <w:tcW w:w="3094" w:type="dxa"/>
            <w:gridSpan w:val="2"/>
          </w:tcPr>
          <w:p w14:paraId="239CC58A" w14:textId="77777777" w:rsidR="005D64F0" w:rsidRDefault="005D64F0" w:rsidP="00521706">
            <w:pPr>
              <w:rPr>
                <w:b/>
                <w:kern w:val="2"/>
                <w:szCs w:val="24"/>
              </w:rPr>
            </w:pPr>
            <w:r>
              <w:rPr>
                <w:b/>
                <w:szCs w:val="24"/>
              </w:rPr>
              <w:t>11.1. Sutarties sudarymas ir įsigaliojimas</w:t>
            </w:r>
          </w:p>
        </w:tc>
        <w:tc>
          <w:tcPr>
            <w:tcW w:w="6441" w:type="dxa"/>
            <w:gridSpan w:val="2"/>
          </w:tcPr>
          <w:p w14:paraId="73A0C9DB" w14:textId="77777777" w:rsidR="00824A9C" w:rsidRPr="00824A9C" w:rsidRDefault="00824A9C" w:rsidP="00824A9C">
            <w:pPr>
              <w:jc w:val="both"/>
              <w:rPr>
                <w:color w:val="000000" w:themeColor="text1"/>
                <w:kern w:val="2"/>
                <w:szCs w:val="24"/>
              </w:rPr>
            </w:pPr>
            <w:r w:rsidRPr="00824A9C">
              <w:rPr>
                <w:color w:val="000000" w:themeColor="text1"/>
                <w:kern w:val="2"/>
                <w:szCs w:val="24"/>
              </w:rPr>
              <w:t>Ši Sutartis laikoma sudaryta ir įsigalioja nuo Sutarties pasirašymo dienos (antrosios Šalies pasirašymo dieną).</w:t>
            </w:r>
          </w:p>
          <w:p w14:paraId="5617FB2C" w14:textId="41141037" w:rsidR="00FA2847" w:rsidRDefault="00830D4C" w:rsidP="00F549CF">
            <w:pPr>
              <w:jc w:val="both"/>
              <w:rPr>
                <w:color w:val="4472C4"/>
                <w:kern w:val="2"/>
                <w:szCs w:val="24"/>
              </w:rPr>
            </w:pPr>
            <w:r w:rsidRPr="00102A0E">
              <w:rPr>
                <w:color w:val="000000" w:themeColor="text1"/>
                <w:kern w:val="2"/>
                <w:szCs w:val="24"/>
              </w:rPr>
              <w:t>Sutartis galioja iki visiško prievolių įvykdymo</w:t>
            </w:r>
            <w:r w:rsidRPr="00DB770C">
              <w:rPr>
                <w:kern w:val="2"/>
                <w:szCs w:val="24"/>
              </w:rPr>
              <w:t xml:space="preserve">, bet jos terminas negali būti ilgesnis </w:t>
            </w:r>
            <w:r w:rsidRPr="00192E1D">
              <w:rPr>
                <w:kern w:val="2"/>
                <w:szCs w:val="24"/>
              </w:rPr>
              <w:t xml:space="preserve">kaip </w:t>
            </w:r>
            <w:r w:rsidR="00E3178A" w:rsidRPr="00192E1D">
              <w:rPr>
                <w:kern w:val="2"/>
                <w:szCs w:val="24"/>
              </w:rPr>
              <w:t>1</w:t>
            </w:r>
            <w:r w:rsidR="00192E1D" w:rsidRPr="00192E1D">
              <w:rPr>
                <w:kern w:val="2"/>
                <w:szCs w:val="24"/>
              </w:rPr>
              <w:t>7</w:t>
            </w:r>
            <w:r w:rsidRPr="00192E1D">
              <w:rPr>
                <w:kern w:val="2"/>
                <w:szCs w:val="24"/>
              </w:rPr>
              <w:t xml:space="preserve"> </w:t>
            </w:r>
            <w:r w:rsidR="00E3178A" w:rsidRPr="00192E1D">
              <w:rPr>
                <w:kern w:val="2"/>
                <w:szCs w:val="24"/>
              </w:rPr>
              <w:t>(</w:t>
            </w:r>
            <w:r w:rsidR="00192E1D" w:rsidRPr="00192E1D">
              <w:rPr>
                <w:kern w:val="2"/>
                <w:szCs w:val="24"/>
              </w:rPr>
              <w:t>septyni</w:t>
            </w:r>
            <w:r w:rsidR="0036630D">
              <w:rPr>
                <w:kern w:val="2"/>
                <w:szCs w:val="24"/>
              </w:rPr>
              <w:t>o</w:t>
            </w:r>
            <w:r w:rsidR="00192E1D" w:rsidRPr="00192E1D">
              <w:rPr>
                <w:kern w:val="2"/>
                <w:szCs w:val="24"/>
              </w:rPr>
              <w:t>lika</w:t>
            </w:r>
            <w:r w:rsidRPr="00192E1D">
              <w:rPr>
                <w:kern w:val="2"/>
                <w:szCs w:val="24"/>
              </w:rPr>
              <w:t>) mėnesi</w:t>
            </w:r>
            <w:r w:rsidR="00E3178A" w:rsidRPr="00192E1D">
              <w:rPr>
                <w:kern w:val="2"/>
                <w:szCs w:val="24"/>
              </w:rPr>
              <w:t>ų</w:t>
            </w:r>
            <w:r w:rsidR="00DB770C" w:rsidRPr="00DB770C">
              <w:rPr>
                <w:kern w:val="2"/>
                <w:szCs w:val="24"/>
              </w:rPr>
              <w:t xml:space="preserve"> (įskaitant atsiskaitymą)</w:t>
            </w:r>
            <w:r w:rsidR="00CE5345" w:rsidRPr="00DB770C">
              <w:rPr>
                <w:kern w:val="2"/>
                <w:szCs w:val="24"/>
              </w:rPr>
              <w:t>.</w:t>
            </w:r>
          </w:p>
        </w:tc>
      </w:tr>
      <w:tr w:rsidR="005D64F0" w14:paraId="11721E5B" w14:textId="77777777" w:rsidTr="00521706">
        <w:trPr>
          <w:trHeight w:val="300"/>
        </w:trPr>
        <w:tc>
          <w:tcPr>
            <w:tcW w:w="3094" w:type="dxa"/>
            <w:gridSpan w:val="2"/>
          </w:tcPr>
          <w:p w14:paraId="69EB64DE" w14:textId="77777777" w:rsidR="005D64F0" w:rsidRPr="00157435" w:rsidRDefault="005D64F0" w:rsidP="00521706">
            <w:pPr>
              <w:rPr>
                <w:b/>
                <w:kern w:val="2"/>
                <w:szCs w:val="24"/>
              </w:rPr>
            </w:pPr>
            <w:bookmarkStart w:id="1" w:name="_Hlk198037569"/>
            <w:r w:rsidRPr="00157435">
              <w:rPr>
                <w:b/>
                <w:kern w:val="2"/>
                <w:szCs w:val="24"/>
              </w:rPr>
              <w:t>11.2. Sutarties galiojimo termino pratęsimas</w:t>
            </w:r>
          </w:p>
        </w:tc>
        <w:tc>
          <w:tcPr>
            <w:tcW w:w="6441" w:type="dxa"/>
            <w:gridSpan w:val="2"/>
          </w:tcPr>
          <w:p w14:paraId="4C025B37" w14:textId="237BCA0F" w:rsidR="00984BFC" w:rsidRPr="00573FC4" w:rsidRDefault="00922ABD" w:rsidP="0069618C">
            <w:pPr>
              <w:jc w:val="both"/>
              <w:rPr>
                <w:kern w:val="2"/>
                <w:szCs w:val="24"/>
              </w:rPr>
            </w:pPr>
            <w:r w:rsidRPr="00573FC4">
              <w:t xml:space="preserve">Šalių abipusiu rašytiniu Susitarimu Sutartis tomis pačiomis sąlygomis (nedidinant Sutarties kainos) gali būti </w:t>
            </w:r>
            <w:r w:rsidRPr="00A3574E">
              <w:t>pratęsta 1 (vieną) kartą 1 (vienam) mėnesiui, jeigu yra išlikęs poreikis</w:t>
            </w:r>
            <w:r w:rsidRPr="00573FC4">
              <w:t xml:space="preserve"> ir esant Specialiųjų sąlygų 4.2 p. nurodytoms aplinkybėms.</w:t>
            </w:r>
          </w:p>
        </w:tc>
      </w:tr>
      <w:bookmarkEnd w:id="1"/>
      <w:tr w:rsidR="005D64F0" w14:paraId="32B7541D" w14:textId="77777777" w:rsidTr="00521706">
        <w:trPr>
          <w:trHeight w:val="300"/>
        </w:trPr>
        <w:tc>
          <w:tcPr>
            <w:tcW w:w="9535" w:type="dxa"/>
            <w:gridSpan w:val="4"/>
          </w:tcPr>
          <w:p w14:paraId="62034693" w14:textId="77777777" w:rsidR="005D64F0" w:rsidRDefault="005D64F0" w:rsidP="00521706">
            <w:pPr>
              <w:jc w:val="center"/>
              <w:rPr>
                <w:b/>
                <w:kern w:val="2"/>
                <w:szCs w:val="24"/>
              </w:rPr>
            </w:pPr>
            <w:r w:rsidRPr="004B776E">
              <w:rPr>
                <w:b/>
                <w:kern w:val="2"/>
                <w:szCs w:val="24"/>
              </w:rPr>
              <w:t>12. SUTARTIES NUTRAUKIMAS</w:t>
            </w:r>
          </w:p>
        </w:tc>
      </w:tr>
      <w:tr w:rsidR="005D64F0" w14:paraId="643294A1" w14:textId="77777777" w:rsidTr="00521706">
        <w:trPr>
          <w:trHeight w:val="300"/>
        </w:trPr>
        <w:tc>
          <w:tcPr>
            <w:tcW w:w="3058" w:type="dxa"/>
            <w:tcBorders>
              <w:top w:val="single" w:sz="4" w:space="0" w:color="auto"/>
              <w:left w:val="single" w:sz="4" w:space="0" w:color="auto"/>
              <w:bottom w:val="single" w:sz="4" w:space="0" w:color="auto"/>
              <w:right w:val="single" w:sz="4" w:space="0" w:color="auto"/>
            </w:tcBorders>
          </w:tcPr>
          <w:p w14:paraId="3E22A6CA" w14:textId="77777777" w:rsidR="005D64F0" w:rsidRDefault="005D64F0" w:rsidP="0052170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C5A0304" w14:textId="6A54A339" w:rsidR="007D2939" w:rsidRPr="00BA4AC7" w:rsidRDefault="007D2939" w:rsidP="00BA4AC7">
            <w:pPr>
              <w:jc w:val="both"/>
              <w:rPr>
                <w:kern w:val="2"/>
                <w:szCs w:val="24"/>
              </w:rPr>
            </w:pPr>
            <w:r w:rsidRPr="007D2939">
              <w:rPr>
                <w:kern w:val="2"/>
                <w:szCs w:val="24"/>
              </w:rPr>
              <w:t>Sutartis gali būti nutraukiama rašytiniu Šalių susitarimu arba vienašališkai, Bendrosiose sąlygose nustatyta tvarka</w:t>
            </w:r>
            <w:r w:rsidR="00BA4AC7">
              <w:rPr>
                <w:kern w:val="2"/>
                <w:szCs w:val="24"/>
              </w:rPr>
              <w:t>.</w:t>
            </w:r>
          </w:p>
        </w:tc>
      </w:tr>
      <w:tr w:rsidR="005D64F0" w14:paraId="75F0A6DB" w14:textId="77777777" w:rsidTr="00521706">
        <w:trPr>
          <w:trHeight w:val="300"/>
        </w:trPr>
        <w:tc>
          <w:tcPr>
            <w:tcW w:w="3058" w:type="dxa"/>
            <w:tcBorders>
              <w:top w:val="single" w:sz="4" w:space="0" w:color="auto"/>
              <w:left w:val="single" w:sz="4" w:space="0" w:color="auto"/>
              <w:bottom w:val="single" w:sz="4" w:space="0" w:color="auto"/>
              <w:right w:val="single" w:sz="4" w:space="0" w:color="auto"/>
            </w:tcBorders>
          </w:tcPr>
          <w:p w14:paraId="037CDF13" w14:textId="77777777" w:rsidR="005D64F0" w:rsidRPr="00541473" w:rsidRDefault="005D64F0" w:rsidP="00521706">
            <w:pPr>
              <w:rPr>
                <w:b/>
                <w:color w:val="000000" w:themeColor="text1"/>
                <w:kern w:val="2"/>
                <w:szCs w:val="24"/>
              </w:rPr>
            </w:pPr>
            <w:r w:rsidRPr="00541473">
              <w:rPr>
                <w:b/>
                <w:color w:val="000000" w:themeColor="text1"/>
                <w:kern w:val="2"/>
                <w:szCs w:val="24"/>
              </w:rPr>
              <w:t xml:space="preserve">12.2. Esminiai Sutarties </w:t>
            </w:r>
            <w:r w:rsidRPr="00541473">
              <w:rPr>
                <w:b/>
                <w:color w:val="000000" w:themeColor="text1"/>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25EE265" w14:textId="77777777" w:rsidR="00E009A0" w:rsidRPr="00E009A0" w:rsidRDefault="00E009A0" w:rsidP="00E009A0">
            <w:pPr>
              <w:widowControl w:val="0"/>
              <w:tabs>
                <w:tab w:val="left" w:pos="1134"/>
                <w:tab w:val="left" w:pos="1418"/>
                <w:tab w:val="left" w:pos="1560"/>
              </w:tabs>
              <w:jc w:val="both"/>
              <w:rPr>
                <w:color w:val="000000" w:themeColor="text1"/>
                <w:kern w:val="2"/>
                <w:szCs w:val="24"/>
              </w:rPr>
            </w:pPr>
            <w:r w:rsidRPr="00E009A0">
              <w:rPr>
                <w:color w:val="000000" w:themeColor="text1"/>
                <w:kern w:val="2"/>
                <w:szCs w:val="24"/>
              </w:rPr>
              <w:t>12.2.1. jeigu Tiekėjas nevykdo prisiimtų įsipareigojimų už Sutartyje nustatytą Sutarties kainą;</w:t>
            </w:r>
          </w:p>
          <w:p w14:paraId="7D200AD7" w14:textId="77777777" w:rsidR="00E009A0" w:rsidRPr="00E009A0" w:rsidRDefault="00E009A0" w:rsidP="00E009A0">
            <w:pPr>
              <w:widowControl w:val="0"/>
              <w:tabs>
                <w:tab w:val="left" w:pos="1134"/>
                <w:tab w:val="left" w:pos="1418"/>
                <w:tab w:val="left" w:pos="1560"/>
              </w:tabs>
              <w:jc w:val="both"/>
              <w:rPr>
                <w:color w:val="000000" w:themeColor="text1"/>
                <w:kern w:val="2"/>
                <w:szCs w:val="24"/>
              </w:rPr>
            </w:pPr>
            <w:r w:rsidRPr="00E009A0">
              <w:rPr>
                <w:color w:val="000000" w:themeColor="text1"/>
                <w:kern w:val="2"/>
                <w:szCs w:val="24"/>
              </w:rPr>
              <w:t>12.2.2. jeigu Tiekėjas nesilaiko Sutartyje nustatytų Paslaugų teikimo terminų;</w:t>
            </w:r>
          </w:p>
          <w:p w14:paraId="514CC541" w14:textId="77777777" w:rsidR="00E009A0" w:rsidRPr="00E009A0" w:rsidRDefault="00E009A0" w:rsidP="00E009A0">
            <w:pPr>
              <w:widowControl w:val="0"/>
              <w:tabs>
                <w:tab w:val="left" w:pos="1134"/>
                <w:tab w:val="left" w:pos="1418"/>
                <w:tab w:val="left" w:pos="1560"/>
              </w:tabs>
              <w:jc w:val="both"/>
              <w:rPr>
                <w:color w:val="000000" w:themeColor="text1"/>
                <w:kern w:val="2"/>
                <w:szCs w:val="24"/>
              </w:rPr>
            </w:pPr>
            <w:r w:rsidRPr="00E009A0">
              <w:rPr>
                <w:color w:val="000000" w:themeColor="text1"/>
                <w:kern w:val="2"/>
                <w:szCs w:val="24"/>
              </w:rPr>
              <w:t xml:space="preserve">12.2.3. jeigu Tiekėjas pažeidžia Paslaugų suteikimo terminus daugiau nei 10 (dešimt) darbo dienų; </w:t>
            </w:r>
          </w:p>
          <w:p w14:paraId="09381EDD" w14:textId="77777777" w:rsidR="00E009A0" w:rsidRPr="00E009A0" w:rsidRDefault="00E009A0" w:rsidP="00E009A0">
            <w:pPr>
              <w:widowControl w:val="0"/>
              <w:tabs>
                <w:tab w:val="left" w:pos="1134"/>
                <w:tab w:val="left" w:pos="1418"/>
                <w:tab w:val="left" w:pos="1560"/>
              </w:tabs>
              <w:jc w:val="both"/>
              <w:rPr>
                <w:color w:val="000000" w:themeColor="text1"/>
                <w:kern w:val="2"/>
                <w:szCs w:val="24"/>
              </w:rPr>
            </w:pPr>
            <w:r w:rsidRPr="00E009A0">
              <w:rPr>
                <w:color w:val="000000" w:themeColor="text1"/>
                <w:kern w:val="2"/>
                <w:szCs w:val="24"/>
              </w:rPr>
              <w:t>12.2.4. Tiekėjas pažeidžia Paslaugų suteikimo terminus ir dėl Paslaugų suteikimo vėlavimo Paslaugos tampa nebereikalingos;</w:t>
            </w:r>
          </w:p>
          <w:p w14:paraId="4904CC5E" w14:textId="77777777" w:rsidR="00E009A0" w:rsidRPr="00E009A0" w:rsidRDefault="00E009A0" w:rsidP="00E009A0">
            <w:pPr>
              <w:widowControl w:val="0"/>
              <w:tabs>
                <w:tab w:val="left" w:pos="1134"/>
                <w:tab w:val="left" w:pos="1418"/>
                <w:tab w:val="left" w:pos="1560"/>
              </w:tabs>
              <w:jc w:val="both"/>
              <w:rPr>
                <w:color w:val="000000" w:themeColor="text1"/>
                <w:kern w:val="2"/>
                <w:szCs w:val="24"/>
              </w:rPr>
            </w:pPr>
            <w:r w:rsidRPr="00E009A0">
              <w:rPr>
                <w:color w:val="000000" w:themeColor="text1"/>
                <w:kern w:val="2"/>
                <w:szCs w:val="24"/>
              </w:rPr>
              <w:t xml:space="preserve">12.2.5. Tiekėjas daugiau kaip 2 (du) kartus suteikia Paslaugas, </w:t>
            </w:r>
            <w:r w:rsidRPr="00E009A0">
              <w:rPr>
                <w:color w:val="000000" w:themeColor="text1"/>
                <w:kern w:val="2"/>
                <w:szCs w:val="24"/>
              </w:rPr>
              <w:lastRenderedPageBreak/>
              <w:t>kurios neatitinka Sutartyje ir (ar) įstatymuose nustatytų reikalavimų Paslaugoms;</w:t>
            </w:r>
          </w:p>
          <w:p w14:paraId="516A4BF4" w14:textId="4B5D783F" w:rsidR="004120E9" w:rsidRPr="00E009A0" w:rsidRDefault="00E009A0" w:rsidP="00E009A0">
            <w:pPr>
              <w:widowControl w:val="0"/>
              <w:tabs>
                <w:tab w:val="left" w:pos="1134"/>
                <w:tab w:val="left" w:pos="1418"/>
                <w:tab w:val="left" w:pos="1560"/>
              </w:tabs>
              <w:jc w:val="both"/>
              <w:rPr>
                <w:color w:val="000000" w:themeColor="text1"/>
                <w:kern w:val="2"/>
                <w:szCs w:val="24"/>
              </w:rPr>
            </w:pPr>
            <w:r w:rsidRPr="00E009A0">
              <w:rPr>
                <w:color w:val="000000" w:themeColor="text1"/>
                <w:kern w:val="2"/>
                <w:szCs w:val="24"/>
              </w:rPr>
              <w:t>12.2.</w:t>
            </w:r>
            <w:r w:rsidR="00387C90">
              <w:rPr>
                <w:color w:val="000000" w:themeColor="text1"/>
                <w:kern w:val="2"/>
                <w:szCs w:val="24"/>
              </w:rPr>
              <w:t>6</w:t>
            </w:r>
            <w:r w:rsidRPr="00E009A0">
              <w:rPr>
                <w:color w:val="000000" w:themeColor="text1"/>
                <w:kern w:val="2"/>
                <w:szCs w:val="24"/>
              </w:rPr>
              <w:t>. Tiekėjas pažeidžia šios Sutarties nuostatas, reglamentuojančias konkurenciją, intelektinės nuosavybės ar konfidencialios informacijos valdymą</w:t>
            </w:r>
            <w:r>
              <w:rPr>
                <w:color w:val="000000" w:themeColor="text1"/>
                <w:kern w:val="2"/>
                <w:szCs w:val="24"/>
              </w:rPr>
              <w:t>.</w:t>
            </w:r>
          </w:p>
        </w:tc>
      </w:tr>
      <w:tr w:rsidR="005D64F0" w14:paraId="630DF359" w14:textId="77777777" w:rsidTr="00521706">
        <w:trPr>
          <w:trHeight w:val="300"/>
        </w:trPr>
        <w:tc>
          <w:tcPr>
            <w:tcW w:w="9535" w:type="dxa"/>
            <w:gridSpan w:val="4"/>
          </w:tcPr>
          <w:p w14:paraId="2C3E09E2" w14:textId="2E6CD889" w:rsidR="005D64F0" w:rsidRDefault="005D64F0" w:rsidP="00521706">
            <w:pPr>
              <w:jc w:val="center"/>
              <w:rPr>
                <w:kern w:val="2"/>
                <w:szCs w:val="24"/>
              </w:rPr>
            </w:pPr>
            <w:r>
              <w:rPr>
                <w:b/>
                <w:kern w:val="2"/>
                <w:szCs w:val="24"/>
              </w:rPr>
              <w:lastRenderedPageBreak/>
              <w:t>13. APLINKOS APSAUGOS IR SOCIALINIAI KRITERIJAI</w:t>
            </w:r>
          </w:p>
        </w:tc>
      </w:tr>
      <w:tr w:rsidR="005D64F0" w14:paraId="2E25FAA3" w14:textId="77777777" w:rsidTr="00521706">
        <w:trPr>
          <w:trHeight w:val="300"/>
        </w:trPr>
        <w:tc>
          <w:tcPr>
            <w:tcW w:w="3058" w:type="dxa"/>
          </w:tcPr>
          <w:p w14:paraId="293D8BC7" w14:textId="77777777" w:rsidR="005D64F0" w:rsidRDefault="005D64F0" w:rsidP="00521706">
            <w:pPr>
              <w:rPr>
                <w:b/>
                <w:kern w:val="2"/>
                <w:szCs w:val="24"/>
              </w:rPr>
            </w:pPr>
            <w:r>
              <w:rPr>
                <w:b/>
                <w:kern w:val="2"/>
                <w:szCs w:val="24"/>
              </w:rPr>
              <w:t xml:space="preserve">13.1. Su perkamomis paslaugomis susiję  aplinkos apsaugos kriterijai </w:t>
            </w:r>
          </w:p>
        </w:tc>
        <w:tc>
          <w:tcPr>
            <w:tcW w:w="6477" w:type="dxa"/>
            <w:gridSpan w:val="3"/>
          </w:tcPr>
          <w:p w14:paraId="2EEF51E8" w14:textId="0CE885BC" w:rsidR="005804A7" w:rsidRPr="008B42DE" w:rsidRDefault="00387C90" w:rsidP="00C3526D">
            <w:pPr>
              <w:jc w:val="both"/>
              <w:rPr>
                <w:bCs/>
                <w:kern w:val="2"/>
                <w:szCs w:val="24"/>
                <w:shd w:val="clear" w:color="auto" w:fill="FFFFFF"/>
              </w:rPr>
            </w:pPr>
            <w:r w:rsidRPr="00387C90">
              <w:rPr>
                <w:bCs/>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bCs/>
                <w:kern w:val="2"/>
                <w:szCs w:val="24"/>
                <w:shd w:val="clear" w:color="auto" w:fill="FFFFFF"/>
              </w:rPr>
              <w:t xml:space="preserve"> 4.4.3. </w:t>
            </w:r>
            <w:r>
              <w:rPr>
                <w:color w:val="000000"/>
                <w:kern w:val="2"/>
                <w:szCs w:val="24"/>
                <w:shd w:val="clear" w:color="auto" w:fill="FFFFFF"/>
              </w:rPr>
              <w:t xml:space="preserve">papunkčiu: </w:t>
            </w:r>
            <w:r w:rsidR="00C3526D" w:rsidRPr="00C3526D">
              <w:rPr>
                <w:bCs/>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5D64F0" w14:paraId="2F2DB5AE" w14:textId="77777777" w:rsidTr="00521706">
        <w:trPr>
          <w:trHeight w:val="300"/>
        </w:trPr>
        <w:tc>
          <w:tcPr>
            <w:tcW w:w="3058" w:type="dxa"/>
          </w:tcPr>
          <w:p w14:paraId="020D1264" w14:textId="77777777" w:rsidR="005D64F0" w:rsidRDefault="005D64F0" w:rsidP="00521706">
            <w:pPr>
              <w:rPr>
                <w:b/>
                <w:kern w:val="2"/>
                <w:szCs w:val="24"/>
              </w:rPr>
            </w:pPr>
            <w:r w:rsidRPr="00F121C2">
              <w:rPr>
                <w:b/>
                <w:kern w:val="2"/>
                <w:szCs w:val="24"/>
              </w:rPr>
              <w:t>13.2. Su perkamomis Paslaugomis susiję socialiniai kriterijai</w:t>
            </w:r>
          </w:p>
        </w:tc>
        <w:tc>
          <w:tcPr>
            <w:tcW w:w="6477" w:type="dxa"/>
            <w:gridSpan w:val="3"/>
          </w:tcPr>
          <w:p w14:paraId="5A093B1D" w14:textId="4F5F45E7" w:rsidR="005D64F0" w:rsidRDefault="00005737" w:rsidP="00165E67">
            <w:pPr>
              <w:rPr>
                <w:color w:val="0070C0"/>
                <w:kern w:val="2"/>
                <w:szCs w:val="24"/>
              </w:rPr>
            </w:pPr>
            <w:r w:rsidRPr="00005737">
              <w:rPr>
                <w:kern w:val="2"/>
                <w:szCs w:val="24"/>
              </w:rPr>
              <w:t>Netaikoma</w:t>
            </w:r>
            <w:r w:rsidR="00387C90">
              <w:rPr>
                <w:kern w:val="2"/>
                <w:szCs w:val="24"/>
              </w:rPr>
              <w:t>.</w:t>
            </w:r>
          </w:p>
        </w:tc>
      </w:tr>
      <w:tr w:rsidR="005D64F0" w14:paraId="680D496C" w14:textId="77777777" w:rsidTr="00521706">
        <w:trPr>
          <w:trHeight w:val="300"/>
        </w:trPr>
        <w:tc>
          <w:tcPr>
            <w:tcW w:w="9535" w:type="dxa"/>
            <w:gridSpan w:val="4"/>
          </w:tcPr>
          <w:p w14:paraId="13F6399F" w14:textId="45288F65" w:rsidR="005D64F0" w:rsidRPr="00D5315C" w:rsidRDefault="005D64F0" w:rsidP="00D5315C">
            <w:pPr>
              <w:jc w:val="center"/>
              <w:rPr>
                <w:b/>
                <w:kern w:val="2"/>
                <w:szCs w:val="24"/>
              </w:rPr>
            </w:pPr>
            <w:r>
              <w:rPr>
                <w:b/>
                <w:kern w:val="2"/>
                <w:szCs w:val="24"/>
              </w:rPr>
              <w:t xml:space="preserve">14. BENDRŲJŲ SĄLYGŲ PAKEITIMAI IR PAPILDYMAI </w:t>
            </w:r>
          </w:p>
        </w:tc>
      </w:tr>
      <w:tr w:rsidR="005D64F0" w14:paraId="53131871" w14:textId="77777777" w:rsidTr="00521706">
        <w:trPr>
          <w:trHeight w:val="300"/>
        </w:trPr>
        <w:tc>
          <w:tcPr>
            <w:tcW w:w="3058" w:type="dxa"/>
          </w:tcPr>
          <w:p w14:paraId="60C6AB12" w14:textId="77777777" w:rsidR="005D64F0" w:rsidRDefault="005D64F0" w:rsidP="00521706">
            <w:pPr>
              <w:rPr>
                <w:b/>
                <w:kern w:val="2"/>
                <w:szCs w:val="24"/>
              </w:rPr>
            </w:pPr>
            <w:r>
              <w:rPr>
                <w:b/>
                <w:kern w:val="2"/>
                <w:szCs w:val="24"/>
              </w:rPr>
              <w:t xml:space="preserve">14.1. </w:t>
            </w:r>
          </w:p>
        </w:tc>
        <w:tc>
          <w:tcPr>
            <w:tcW w:w="6477" w:type="dxa"/>
            <w:gridSpan w:val="3"/>
          </w:tcPr>
          <w:p w14:paraId="7C3D347A" w14:textId="12980868" w:rsidR="005D64F0" w:rsidRPr="00F20F58" w:rsidRDefault="00387C90" w:rsidP="00521706">
            <w:pPr>
              <w:rPr>
                <w:color w:val="000000" w:themeColor="text1"/>
                <w:kern w:val="2"/>
                <w:szCs w:val="24"/>
              </w:rPr>
            </w:pPr>
            <w:r w:rsidRPr="007C0A67">
              <w:rPr>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1D034D" w14:paraId="514D36F0" w14:textId="77777777" w:rsidTr="00521706">
        <w:trPr>
          <w:trHeight w:val="300"/>
        </w:trPr>
        <w:tc>
          <w:tcPr>
            <w:tcW w:w="9535" w:type="dxa"/>
            <w:gridSpan w:val="4"/>
          </w:tcPr>
          <w:p w14:paraId="5213811E" w14:textId="77777777" w:rsidR="001D034D" w:rsidRDefault="001D034D" w:rsidP="001D034D">
            <w:pPr>
              <w:jc w:val="center"/>
              <w:rPr>
                <w:b/>
                <w:kern w:val="2"/>
                <w:szCs w:val="24"/>
              </w:rPr>
            </w:pPr>
            <w:r>
              <w:rPr>
                <w:b/>
                <w:kern w:val="2"/>
                <w:szCs w:val="24"/>
              </w:rPr>
              <w:t>15. SUTARTIES PRIEDAI</w:t>
            </w:r>
          </w:p>
        </w:tc>
      </w:tr>
      <w:tr w:rsidR="001D034D" w14:paraId="1A36F38A" w14:textId="77777777" w:rsidTr="00521706">
        <w:trPr>
          <w:trHeight w:val="300"/>
        </w:trPr>
        <w:tc>
          <w:tcPr>
            <w:tcW w:w="3058" w:type="dxa"/>
          </w:tcPr>
          <w:p w14:paraId="1A416344" w14:textId="77777777" w:rsidR="001D034D" w:rsidRDefault="001D034D" w:rsidP="001D034D">
            <w:pPr>
              <w:jc w:val="center"/>
              <w:rPr>
                <w:b/>
                <w:kern w:val="2"/>
                <w:szCs w:val="24"/>
              </w:rPr>
            </w:pPr>
            <w:r>
              <w:rPr>
                <w:b/>
                <w:kern w:val="2"/>
                <w:szCs w:val="24"/>
              </w:rPr>
              <w:t>15.1. Priedas Nr. 1</w:t>
            </w:r>
          </w:p>
        </w:tc>
        <w:tc>
          <w:tcPr>
            <w:tcW w:w="6477" w:type="dxa"/>
            <w:gridSpan w:val="3"/>
          </w:tcPr>
          <w:p w14:paraId="5989E585" w14:textId="77795723" w:rsidR="001D034D" w:rsidRPr="0047102D" w:rsidRDefault="001D034D" w:rsidP="001D034D">
            <w:pPr>
              <w:rPr>
                <w:bCs/>
                <w:kern w:val="2"/>
                <w:szCs w:val="24"/>
              </w:rPr>
            </w:pPr>
            <w:r w:rsidRPr="0047102D">
              <w:rPr>
                <w:bCs/>
                <w:kern w:val="2"/>
                <w:szCs w:val="24"/>
              </w:rPr>
              <w:t>Tiekėjo pasiūlymas</w:t>
            </w:r>
            <w:r w:rsidR="00387C90">
              <w:rPr>
                <w:bCs/>
                <w:kern w:val="2"/>
                <w:szCs w:val="24"/>
              </w:rPr>
              <w:t>.</w:t>
            </w:r>
          </w:p>
        </w:tc>
      </w:tr>
      <w:tr w:rsidR="001D034D" w14:paraId="1083DA2D" w14:textId="77777777" w:rsidTr="00521706">
        <w:trPr>
          <w:trHeight w:val="300"/>
        </w:trPr>
        <w:tc>
          <w:tcPr>
            <w:tcW w:w="3058" w:type="dxa"/>
          </w:tcPr>
          <w:p w14:paraId="4929AEE7" w14:textId="77777777" w:rsidR="001D034D" w:rsidRDefault="001D034D" w:rsidP="001D034D">
            <w:pPr>
              <w:jc w:val="center"/>
              <w:rPr>
                <w:b/>
                <w:kern w:val="2"/>
                <w:szCs w:val="24"/>
              </w:rPr>
            </w:pPr>
            <w:r>
              <w:rPr>
                <w:b/>
                <w:kern w:val="2"/>
                <w:szCs w:val="24"/>
              </w:rPr>
              <w:t>15.2. Priedas Nr. 2</w:t>
            </w:r>
          </w:p>
        </w:tc>
        <w:tc>
          <w:tcPr>
            <w:tcW w:w="6477" w:type="dxa"/>
            <w:gridSpan w:val="3"/>
          </w:tcPr>
          <w:p w14:paraId="5F27AF7B" w14:textId="1895660E" w:rsidR="001D034D" w:rsidRPr="0047102D" w:rsidRDefault="001D034D" w:rsidP="001D034D">
            <w:pPr>
              <w:rPr>
                <w:bCs/>
                <w:kern w:val="2"/>
                <w:szCs w:val="24"/>
              </w:rPr>
            </w:pPr>
            <w:r>
              <w:rPr>
                <w:bCs/>
                <w:kern w:val="2"/>
                <w:szCs w:val="24"/>
              </w:rPr>
              <w:t>T</w:t>
            </w:r>
            <w:r w:rsidRPr="00D03516">
              <w:rPr>
                <w:bCs/>
                <w:kern w:val="2"/>
                <w:szCs w:val="24"/>
              </w:rPr>
              <w:t>echninė specifikacija</w:t>
            </w:r>
            <w:r w:rsidR="00E009A0">
              <w:rPr>
                <w:bCs/>
                <w:kern w:val="2"/>
                <w:szCs w:val="24"/>
              </w:rPr>
              <w:t>.</w:t>
            </w:r>
          </w:p>
        </w:tc>
      </w:tr>
      <w:tr w:rsidR="00387C90" w14:paraId="5681CC82" w14:textId="77777777" w:rsidTr="00521706">
        <w:trPr>
          <w:trHeight w:val="300"/>
        </w:trPr>
        <w:tc>
          <w:tcPr>
            <w:tcW w:w="3058" w:type="dxa"/>
          </w:tcPr>
          <w:p w14:paraId="3FB80154" w14:textId="55B78B92" w:rsidR="00387C90" w:rsidRDefault="00387C90" w:rsidP="001D034D">
            <w:pPr>
              <w:jc w:val="center"/>
              <w:rPr>
                <w:b/>
                <w:kern w:val="2"/>
                <w:szCs w:val="24"/>
              </w:rPr>
            </w:pPr>
            <w:r w:rsidRPr="00387C90">
              <w:rPr>
                <w:b/>
                <w:kern w:val="2"/>
                <w:szCs w:val="24"/>
              </w:rPr>
              <w:t>15.3. Priedas Nr. 3</w:t>
            </w:r>
          </w:p>
        </w:tc>
        <w:tc>
          <w:tcPr>
            <w:tcW w:w="6477" w:type="dxa"/>
            <w:gridSpan w:val="3"/>
          </w:tcPr>
          <w:p w14:paraId="1117BB86" w14:textId="77777777" w:rsidR="00387C90" w:rsidRDefault="00387C90" w:rsidP="001D034D">
            <w:pPr>
              <w:rPr>
                <w:bCs/>
                <w:kern w:val="2"/>
                <w:szCs w:val="24"/>
              </w:rPr>
            </w:pPr>
          </w:p>
        </w:tc>
      </w:tr>
      <w:tr w:rsidR="001D034D" w14:paraId="6DB3E814" w14:textId="77777777" w:rsidTr="00521706">
        <w:tc>
          <w:tcPr>
            <w:tcW w:w="9535" w:type="dxa"/>
            <w:gridSpan w:val="4"/>
          </w:tcPr>
          <w:p w14:paraId="2C0C44B0" w14:textId="77777777" w:rsidR="001D034D" w:rsidRDefault="001D034D" w:rsidP="001D034D">
            <w:pPr>
              <w:jc w:val="center"/>
              <w:rPr>
                <w:b/>
                <w:kern w:val="2"/>
                <w:szCs w:val="24"/>
              </w:rPr>
            </w:pPr>
            <w:r>
              <w:rPr>
                <w:b/>
                <w:kern w:val="2"/>
                <w:szCs w:val="24"/>
              </w:rPr>
              <w:t>16. ŠALIŲ ATSTOVŲ PARAŠAI</w:t>
            </w:r>
          </w:p>
        </w:tc>
      </w:tr>
      <w:tr w:rsidR="001D034D" w14:paraId="60D748D1" w14:textId="77777777" w:rsidTr="00521706">
        <w:tc>
          <w:tcPr>
            <w:tcW w:w="5224" w:type="dxa"/>
            <w:gridSpan w:val="3"/>
          </w:tcPr>
          <w:p w14:paraId="29DB46CC" w14:textId="77777777" w:rsidR="001D034D" w:rsidRDefault="001D034D" w:rsidP="001D034D">
            <w:pPr>
              <w:jc w:val="center"/>
              <w:rPr>
                <w:b/>
                <w:kern w:val="2"/>
                <w:szCs w:val="24"/>
              </w:rPr>
            </w:pPr>
            <w:r>
              <w:rPr>
                <w:b/>
                <w:kern w:val="2"/>
                <w:szCs w:val="24"/>
              </w:rPr>
              <w:t>PIRKĖJAS</w:t>
            </w:r>
          </w:p>
        </w:tc>
        <w:tc>
          <w:tcPr>
            <w:tcW w:w="4311" w:type="dxa"/>
          </w:tcPr>
          <w:p w14:paraId="5C37B994" w14:textId="77777777" w:rsidR="001D034D" w:rsidRDefault="001D034D" w:rsidP="001D034D">
            <w:pPr>
              <w:jc w:val="center"/>
              <w:rPr>
                <w:b/>
                <w:kern w:val="2"/>
                <w:szCs w:val="24"/>
              </w:rPr>
            </w:pPr>
            <w:r>
              <w:rPr>
                <w:b/>
                <w:kern w:val="2"/>
                <w:szCs w:val="24"/>
              </w:rPr>
              <w:t>TIEKĖJAS</w:t>
            </w:r>
          </w:p>
        </w:tc>
      </w:tr>
      <w:tr w:rsidR="001D034D" w14:paraId="331293AE" w14:textId="77777777" w:rsidTr="00521706">
        <w:tc>
          <w:tcPr>
            <w:tcW w:w="5224" w:type="dxa"/>
            <w:gridSpan w:val="3"/>
          </w:tcPr>
          <w:p w14:paraId="3E1162E7" w14:textId="77777777" w:rsidR="001D034D" w:rsidRDefault="001D034D" w:rsidP="001D034D">
            <w:pPr>
              <w:jc w:val="center"/>
              <w:rPr>
                <w:color w:val="4472C4"/>
                <w:kern w:val="2"/>
                <w:szCs w:val="24"/>
              </w:rPr>
            </w:pPr>
            <w:r>
              <w:rPr>
                <w:color w:val="4472C4"/>
                <w:kern w:val="2"/>
                <w:szCs w:val="24"/>
              </w:rPr>
              <w:t>(nurodomos atstovo pareigos, vardas, pavardė)</w:t>
            </w:r>
          </w:p>
        </w:tc>
        <w:tc>
          <w:tcPr>
            <w:tcW w:w="4311" w:type="dxa"/>
          </w:tcPr>
          <w:p w14:paraId="3C0BFDC0" w14:textId="77777777" w:rsidR="001D034D" w:rsidRDefault="001D034D" w:rsidP="001D034D">
            <w:pPr>
              <w:jc w:val="center"/>
              <w:rPr>
                <w:b/>
                <w:kern w:val="2"/>
                <w:szCs w:val="24"/>
              </w:rPr>
            </w:pPr>
            <w:r>
              <w:rPr>
                <w:color w:val="4472C4"/>
                <w:kern w:val="2"/>
                <w:szCs w:val="24"/>
              </w:rPr>
              <w:t>(nurodomos atstovo pareigos, vardas, pavardė)</w:t>
            </w:r>
          </w:p>
        </w:tc>
      </w:tr>
      <w:tr w:rsidR="001D034D" w14:paraId="222BF36A" w14:textId="77777777" w:rsidTr="00521706">
        <w:tc>
          <w:tcPr>
            <w:tcW w:w="5224" w:type="dxa"/>
            <w:gridSpan w:val="3"/>
          </w:tcPr>
          <w:p w14:paraId="6AB84763" w14:textId="77777777" w:rsidR="001D034D" w:rsidRDefault="001D034D" w:rsidP="001D034D">
            <w:pPr>
              <w:jc w:val="center"/>
              <w:rPr>
                <w:b/>
                <w:color w:val="4472C4"/>
                <w:kern w:val="2"/>
                <w:szCs w:val="24"/>
              </w:rPr>
            </w:pPr>
          </w:p>
          <w:p w14:paraId="3A977E40" w14:textId="77777777" w:rsidR="001D034D" w:rsidRDefault="001D034D" w:rsidP="001D034D">
            <w:pPr>
              <w:jc w:val="center"/>
              <w:rPr>
                <w:b/>
                <w:color w:val="4472C4"/>
                <w:kern w:val="2"/>
                <w:szCs w:val="24"/>
              </w:rPr>
            </w:pPr>
            <w:r>
              <w:rPr>
                <w:b/>
                <w:color w:val="4472C4"/>
                <w:kern w:val="2"/>
                <w:szCs w:val="24"/>
              </w:rPr>
              <w:t>(parašas)</w:t>
            </w:r>
          </w:p>
          <w:p w14:paraId="60D33C8F" w14:textId="77777777" w:rsidR="001D034D" w:rsidRDefault="001D034D" w:rsidP="001D034D">
            <w:pPr>
              <w:jc w:val="center"/>
              <w:rPr>
                <w:b/>
                <w:color w:val="4472C4"/>
                <w:kern w:val="2"/>
                <w:szCs w:val="24"/>
              </w:rPr>
            </w:pPr>
          </w:p>
          <w:p w14:paraId="22C71597" w14:textId="77777777" w:rsidR="001D034D" w:rsidRDefault="001D034D" w:rsidP="001D034D">
            <w:pPr>
              <w:jc w:val="center"/>
              <w:rPr>
                <w:b/>
                <w:color w:val="4472C4"/>
                <w:kern w:val="2"/>
                <w:szCs w:val="24"/>
              </w:rPr>
            </w:pPr>
          </w:p>
        </w:tc>
        <w:tc>
          <w:tcPr>
            <w:tcW w:w="4311" w:type="dxa"/>
          </w:tcPr>
          <w:p w14:paraId="4A93FAF3" w14:textId="77777777" w:rsidR="001D034D" w:rsidRDefault="001D034D" w:rsidP="001D034D">
            <w:pPr>
              <w:jc w:val="center"/>
              <w:rPr>
                <w:b/>
                <w:color w:val="4472C4"/>
                <w:kern w:val="2"/>
                <w:szCs w:val="24"/>
              </w:rPr>
            </w:pPr>
          </w:p>
          <w:p w14:paraId="2A0F25DA" w14:textId="77777777" w:rsidR="001D034D" w:rsidRDefault="001D034D" w:rsidP="001D034D">
            <w:pPr>
              <w:jc w:val="center"/>
              <w:rPr>
                <w:b/>
                <w:color w:val="4472C4"/>
                <w:kern w:val="2"/>
                <w:szCs w:val="24"/>
              </w:rPr>
            </w:pPr>
            <w:r>
              <w:rPr>
                <w:b/>
                <w:color w:val="4472C4"/>
                <w:kern w:val="2"/>
                <w:szCs w:val="24"/>
              </w:rPr>
              <w:t>(parašas)</w:t>
            </w:r>
          </w:p>
        </w:tc>
      </w:tr>
    </w:tbl>
    <w:p w14:paraId="0B25ED79" w14:textId="77777777" w:rsidR="005D64F0" w:rsidRDefault="005D64F0" w:rsidP="005D64F0">
      <w:pPr>
        <w:rPr>
          <w:szCs w:val="24"/>
        </w:rPr>
      </w:pPr>
    </w:p>
    <w:p w14:paraId="4913E4C4" w14:textId="77777777" w:rsidR="005D64F0" w:rsidRDefault="005D64F0" w:rsidP="005D64F0">
      <w:pPr>
        <w:rPr>
          <w:szCs w:val="24"/>
        </w:rPr>
      </w:pPr>
    </w:p>
    <w:p w14:paraId="6FBFAAA1" w14:textId="0983D7F6" w:rsidR="00027B83" w:rsidRDefault="005D64F0" w:rsidP="00993E4E">
      <w:pPr>
        <w:tabs>
          <w:tab w:val="left" w:pos="5400"/>
        </w:tabs>
        <w:jc w:val="center"/>
        <w:textAlignment w:val="center"/>
        <w:rPr>
          <w:b/>
          <w:bCs/>
        </w:rPr>
      </w:pPr>
      <w:r>
        <w:rPr>
          <w:b/>
          <w:bCs/>
        </w:rPr>
        <w:t>______</w:t>
      </w:r>
    </w:p>
    <w:p w14:paraId="3B62FB9A" w14:textId="77777777" w:rsidR="00D8566C" w:rsidRDefault="00D8566C" w:rsidP="00993E4E">
      <w:pPr>
        <w:tabs>
          <w:tab w:val="left" w:pos="5400"/>
        </w:tabs>
        <w:jc w:val="center"/>
        <w:textAlignment w:val="center"/>
      </w:pPr>
    </w:p>
    <w:p w14:paraId="7C87C42C" w14:textId="77777777" w:rsidR="00D8566C" w:rsidRDefault="00D8566C" w:rsidP="00993E4E">
      <w:pPr>
        <w:tabs>
          <w:tab w:val="left" w:pos="5400"/>
        </w:tabs>
        <w:jc w:val="center"/>
        <w:textAlignment w:val="center"/>
      </w:pPr>
    </w:p>
    <w:p w14:paraId="1529808E" w14:textId="77777777" w:rsidR="00D8566C" w:rsidRDefault="00D8566C" w:rsidP="00993E4E">
      <w:pPr>
        <w:tabs>
          <w:tab w:val="left" w:pos="5400"/>
        </w:tabs>
        <w:jc w:val="center"/>
        <w:textAlignment w:val="center"/>
      </w:pPr>
    </w:p>
    <w:p w14:paraId="3BBE7741" w14:textId="77777777" w:rsidR="00A8593D" w:rsidRDefault="00A8593D" w:rsidP="00D8566C">
      <w:pPr>
        <w:spacing w:line="276" w:lineRule="auto"/>
        <w:jc w:val="center"/>
        <w:rPr>
          <w:b/>
          <w:caps/>
        </w:rPr>
      </w:pPr>
    </w:p>
    <w:p w14:paraId="1DE6C983" w14:textId="77777777" w:rsidR="00A8593D" w:rsidRDefault="00A8593D" w:rsidP="00D8566C">
      <w:pPr>
        <w:spacing w:line="276" w:lineRule="auto"/>
        <w:jc w:val="center"/>
        <w:rPr>
          <w:b/>
          <w:caps/>
        </w:rPr>
      </w:pPr>
    </w:p>
    <w:p w14:paraId="16BA27B4" w14:textId="77777777" w:rsidR="00A8593D" w:rsidRDefault="00A8593D" w:rsidP="00D8566C">
      <w:pPr>
        <w:spacing w:line="276" w:lineRule="auto"/>
        <w:jc w:val="center"/>
        <w:rPr>
          <w:b/>
          <w:caps/>
        </w:rPr>
      </w:pPr>
    </w:p>
    <w:p w14:paraId="3D5802B5" w14:textId="77777777" w:rsidR="00A8593D" w:rsidRDefault="00A8593D" w:rsidP="00D8566C">
      <w:pPr>
        <w:spacing w:line="276" w:lineRule="auto"/>
        <w:jc w:val="center"/>
        <w:rPr>
          <w:b/>
          <w:caps/>
        </w:rPr>
      </w:pPr>
    </w:p>
    <w:p w14:paraId="085829B9" w14:textId="77777777" w:rsidR="00A8593D" w:rsidRDefault="00A8593D" w:rsidP="00D8566C">
      <w:pPr>
        <w:spacing w:line="276" w:lineRule="auto"/>
        <w:jc w:val="center"/>
        <w:rPr>
          <w:b/>
          <w:caps/>
        </w:rPr>
      </w:pPr>
    </w:p>
    <w:p w14:paraId="6A3C3857" w14:textId="68F147A8" w:rsidR="00A8593D" w:rsidRDefault="00213176" w:rsidP="00387C90">
      <w:pPr>
        <w:spacing w:line="276" w:lineRule="auto"/>
        <w:rPr>
          <w:b/>
          <w:caps/>
        </w:rPr>
      </w:pPr>
      <w:r>
        <w:rPr>
          <w:noProof/>
        </w:rPr>
        <w:lastRenderedPageBreak/>
        <w:drawing>
          <wp:inline distT="0" distB="0" distL="0" distR="0" wp14:anchorId="0B56F40B" wp14:editId="21DCEEB7">
            <wp:extent cx="2228850" cy="468101"/>
            <wp:effectExtent l="0" t="0" r="0" b="8255"/>
            <wp:docPr id="14137306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7386" cy="471994"/>
                    </a:xfrm>
                    <a:prstGeom prst="rect">
                      <a:avLst/>
                    </a:prstGeom>
                    <a:noFill/>
                    <a:ln>
                      <a:noFill/>
                    </a:ln>
                  </pic:spPr>
                </pic:pic>
              </a:graphicData>
            </a:graphic>
          </wp:inline>
        </w:drawing>
      </w:r>
    </w:p>
    <w:p w14:paraId="72FC88E4" w14:textId="61AB81C4" w:rsidR="00A8593D" w:rsidRDefault="00A8593D" w:rsidP="00D8566C">
      <w:pPr>
        <w:spacing w:line="276" w:lineRule="auto"/>
        <w:jc w:val="center"/>
        <w:rPr>
          <w:b/>
          <w:caps/>
        </w:rPr>
      </w:pPr>
    </w:p>
    <w:p w14:paraId="34A8FEC7" w14:textId="234A4317" w:rsidR="00D8566C" w:rsidRDefault="00D8566C" w:rsidP="00D8566C">
      <w:pPr>
        <w:spacing w:line="276" w:lineRule="auto"/>
        <w:jc w:val="center"/>
        <w:rPr>
          <w:b/>
          <w:caps/>
        </w:rPr>
      </w:pPr>
      <w:r>
        <w:rPr>
          <w:b/>
          <w:caps/>
        </w:rPr>
        <w:t>PASLAUGŲ pirkimo</w:t>
      </w:r>
      <w:r>
        <w:rPr>
          <w:rFonts w:eastAsia="Arial"/>
        </w:rPr>
        <w:t>–</w:t>
      </w:r>
      <w:r>
        <w:rPr>
          <w:b/>
          <w:caps/>
        </w:rPr>
        <w:t>pardavimo sutarties Bendrosios sąlygos</w:t>
      </w:r>
    </w:p>
    <w:p w14:paraId="5242F727" w14:textId="77777777" w:rsidR="00D8566C" w:rsidRDefault="00D8566C" w:rsidP="00D8566C">
      <w:pPr>
        <w:spacing w:line="276" w:lineRule="auto"/>
        <w:jc w:val="center"/>
      </w:pPr>
    </w:p>
    <w:p w14:paraId="6E106B5B" w14:textId="77777777" w:rsidR="00D8566C" w:rsidRDefault="00D8566C" w:rsidP="00D8566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6F37A3F" w14:textId="77777777" w:rsidR="00D8566C" w:rsidRDefault="00D8566C" w:rsidP="00D8566C">
      <w:pPr>
        <w:keepNext/>
        <w:keepLines/>
        <w:tabs>
          <w:tab w:val="left" w:pos="426"/>
        </w:tabs>
        <w:spacing w:line="276" w:lineRule="auto"/>
        <w:jc w:val="both"/>
        <w:rPr>
          <w:rFonts w:eastAsia="Cambria"/>
          <w:b/>
          <w:bCs/>
          <w:caps/>
          <w14:numSpacing w14:val="tabular"/>
        </w:rPr>
      </w:pPr>
    </w:p>
    <w:p w14:paraId="45A583D9" w14:textId="77777777" w:rsidR="00D8566C" w:rsidRDefault="00D8566C" w:rsidP="00D8566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9C0082D" w14:textId="77777777" w:rsidR="00D8566C" w:rsidRDefault="00D8566C" w:rsidP="00D8566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7069936" w14:textId="77777777" w:rsidR="00D8566C" w:rsidRDefault="00D8566C" w:rsidP="00D8566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33097FE" w14:textId="77777777" w:rsidR="00D8566C" w:rsidRDefault="00D8566C" w:rsidP="00D8566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A43A9E9" w14:textId="77777777" w:rsidR="00D8566C" w:rsidRDefault="00D8566C" w:rsidP="00D8566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DA4A27" w14:textId="77777777" w:rsidR="00D8566C" w:rsidRDefault="00D8566C" w:rsidP="00D8566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5B9356" w14:textId="77777777" w:rsidR="00D8566C" w:rsidRDefault="00D8566C" w:rsidP="00D8566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1300391"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perduoda, o Pirkėjas priima Paslaugas ir (ar) Paslaugų rezultatą ir kuriuo Šalys patvirtina, kad suteiktos Paslaugos atitinka </w:t>
      </w:r>
      <w:r w:rsidRPr="00002761">
        <w:rPr>
          <w:rFonts w:eastAsia="Arial"/>
        </w:rPr>
        <w:t>nustatytus reikalavimus. Jeigu Sutartyje yra numatytas Paslaugų teikimas etapais ar periodais, Paslaugų perdavimo–priėmimo aktas gali būti sudaromas dėl kiekvieno etapo ar periodo atskirai;</w:t>
      </w:r>
    </w:p>
    <w:p w14:paraId="2A05836E" w14:textId="77777777" w:rsidR="00D8566C" w:rsidRPr="00002761" w:rsidRDefault="00D8566C" w:rsidP="00D8566C">
      <w:pPr>
        <w:tabs>
          <w:tab w:val="left" w:pos="284"/>
          <w:tab w:val="left" w:pos="567"/>
          <w:tab w:val="left" w:pos="851"/>
          <w:tab w:val="left" w:pos="992"/>
          <w:tab w:val="left" w:pos="1134"/>
        </w:tabs>
        <w:spacing w:line="276" w:lineRule="auto"/>
        <w:jc w:val="both"/>
        <w:rPr>
          <w:rFonts w:eastAsia="Arial"/>
          <w:szCs w:val="24"/>
        </w:rPr>
      </w:pPr>
      <w:r w:rsidRPr="00002761">
        <w:rPr>
          <w:rFonts w:eastAsia="Arial"/>
          <w:szCs w:val="24"/>
        </w:rPr>
        <w:t xml:space="preserve">1.1.1.6. </w:t>
      </w:r>
      <w:r w:rsidRPr="00C656D8">
        <w:rPr>
          <w:rFonts w:eastAsia="Arial"/>
          <w:b/>
          <w:bCs/>
          <w:szCs w:val="24"/>
        </w:rPr>
        <w:t>Paslaugų trūkumai</w:t>
      </w:r>
      <w:r w:rsidRPr="00C656D8">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08FDDD1"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b/>
        </w:rPr>
      </w:pPr>
      <w:r w:rsidRPr="00002761">
        <w:rPr>
          <w:rFonts w:eastAsia="Arial"/>
        </w:rPr>
        <w:t>1.1.1.7.</w:t>
      </w:r>
      <w:r w:rsidRPr="00002761">
        <w:rPr>
          <w:rFonts w:eastAsia="Arial"/>
        </w:rPr>
        <w:tab/>
      </w:r>
      <w:r w:rsidRPr="00002761">
        <w:rPr>
          <w:rFonts w:eastAsia="Arial"/>
          <w:b/>
        </w:rPr>
        <w:t xml:space="preserve">Sąskaita </w:t>
      </w:r>
      <w:r w:rsidRPr="00002761">
        <w:rPr>
          <w:rFonts w:eastAsia="Arial"/>
        </w:rPr>
        <w:t>–</w:t>
      </w:r>
      <w:r w:rsidRPr="00002761">
        <w:rPr>
          <w:rFonts w:eastAsia="Arial"/>
          <w:b/>
        </w:rPr>
        <w:t xml:space="preserve"> </w:t>
      </w:r>
      <w:r w:rsidRPr="00002761">
        <w:t xml:space="preserve">Tiekėjo išrašoma ir Pirkėjui apmokėjimui pateikiama sąskaita faktūra, PVM sąskaita faktūra ar kitas mokėjimo dokumentas už Tiekėjo tinkamai suteiktas bei Pirkėjo priimtas </w:t>
      </w:r>
      <w:r w:rsidRPr="00002761">
        <w:rPr>
          <w:rFonts w:eastAsia="Arial"/>
        </w:rPr>
        <w:t>Paslaugas</w:t>
      </w:r>
      <w:r w:rsidRPr="00002761">
        <w:t xml:space="preserve">. </w:t>
      </w:r>
      <w:r w:rsidRPr="00002761">
        <w:rPr>
          <w:rFonts w:eastAsia="Arial"/>
        </w:rPr>
        <w:t>Jeigu Sutartyje yra numatytas Paslaugų teikimas etapais ar periodais, Sąskaita gali būti pateikiama dėl kiekvieno etapo ar periodo atskirai;</w:t>
      </w:r>
    </w:p>
    <w:p w14:paraId="1A3D6B84"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1.1.1.8.</w:t>
      </w:r>
      <w:r w:rsidRPr="00002761">
        <w:rPr>
          <w:rFonts w:eastAsia="Arial"/>
        </w:rPr>
        <w:tab/>
      </w:r>
      <w:r w:rsidRPr="00002761">
        <w:rPr>
          <w:rFonts w:eastAsia="Arial"/>
          <w:b/>
          <w:bCs/>
        </w:rPr>
        <w:t>Specialiosios sąlygos</w:t>
      </w:r>
      <w:r w:rsidRPr="00002761">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15254D9"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b/>
          <w:bCs/>
        </w:rPr>
      </w:pPr>
      <w:r w:rsidRPr="00002761">
        <w:rPr>
          <w:rFonts w:eastAsia="Arial"/>
        </w:rPr>
        <w:t>1.1.1.9.</w:t>
      </w:r>
      <w:r w:rsidRPr="00002761">
        <w:rPr>
          <w:rFonts w:eastAsia="Arial"/>
        </w:rPr>
        <w:tab/>
      </w:r>
      <w:r w:rsidRPr="00002761">
        <w:rPr>
          <w:rFonts w:eastAsia="Arial"/>
          <w:b/>
          <w:bCs/>
        </w:rPr>
        <w:t xml:space="preserve">Susitarimas </w:t>
      </w:r>
      <w:r w:rsidRPr="00002761">
        <w:rPr>
          <w:rFonts w:eastAsia="Arial"/>
        </w:rPr>
        <w:t xml:space="preserve">– tai dokumentas, kurį Šalys sudaro keisdamos Sutarties sąlygas VPĮ leidžiama </w:t>
      </w:r>
      <w:r w:rsidRPr="00002761">
        <w:rPr>
          <w:rFonts w:eastAsia="Arial"/>
        </w:rPr>
        <w:lastRenderedPageBreak/>
        <w:t>apimtimi;</w:t>
      </w:r>
    </w:p>
    <w:p w14:paraId="0E8DD945"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b/>
          <w:bCs/>
        </w:rPr>
      </w:pPr>
      <w:r w:rsidRPr="00002761">
        <w:rPr>
          <w:rFonts w:eastAsia="Arial"/>
        </w:rPr>
        <w:t>1.1.1.10.</w:t>
      </w:r>
      <w:r w:rsidRPr="00002761">
        <w:rPr>
          <w:rFonts w:eastAsia="Arial"/>
        </w:rPr>
        <w:tab/>
        <w:t xml:space="preserve"> </w:t>
      </w:r>
      <w:r w:rsidRPr="00002761">
        <w:rPr>
          <w:rFonts w:eastAsia="Arial"/>
          <w:b/>
          <w:bCs/>
        </w:rPr>
        <w:t>Sutarties kaina</w:t>
      </w:r>
      <w:r w:rsidRPr="00002761">
        <w:rPr>
          <w:rFonts w:eastAsia="Arial"/>
        </w:rPr>
        <w:t xml:space="preserve"> – pagal Sutartį Tiekėjui mokėtina suma, įskaitant visus privalomus mokesčius ir išlaidas;</w:t>
      </w:r>
    </w:p>
    <w:p w14:paraId="72D4F259"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1.1.1.11.</w:t>
      </w:r>
      <w:r w:rsidRPr="00002761">
        <w:rPr>
          <w:rFonts w:eastAsia="Arial"/>
        </w:rPr>
        <w:tab/>
        <w:t xml:space="preserve"> </w:t>
      </w:r>
      <w:r w:rsidRPr="00002761">
        <w:rPr>
          <w:rFonts w:eastAsia="Arial"/>
          <w:b/>
          <w:bCs/>
        </w:rPr>
        <w:t xml:space="preserve">Sutarties sąlygos </w:t>
      </w:r>
      <w:r w:rsidRPr="00002761">
        <w:rPr>
          <w:rFonts w:eastAsia="Arial"/>
        </w:rPr>
        <w:t>– Bendrosios sąlygos ir Specialiosios sąlygos kartu;</w:t>
      </w:r>
    </w:p>
    <w:p w14:paraId="6E6228B4"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1.1.1.12.</w:t>
      </w:r>
      <w:r w:rsidRPr="00002761">
        <w:tab/>
      </w:r>
      <w:r w:rsidRPr="00002761">
        <w:rPr>
          <w:rFonts w:eastAsia="Arial"/>
        </w:rPr>
        <w:t xml:space="preserve"> </w:t>
      </w:r>
      <w:r w:rsidRPr="00002761">
        <w:rPr>
          <w:rFonts w:eastAsia="Arial"/>
          <w:b/>
          <w:bCs/>
        </w:rPr>
        <w:t xml:space="preserve">Sutartis </w:t>
      </w:r>
      <w:r w:rsidRPr="00002761">
        <w:rPr>
          <w:rFonts w:eastAsia="Arial"/>
        </w:rPr>
        <w:t>– Paslaugų pirkimo–pardavimo sutartis, kurią sudaro Sutarties sąlygos, Specialiosiose sąlygose išvardyti priedai ir Susitarimai;</w:t>
      </w:r>
    </w:p>
    <w:p w14:paraId="46C082A4"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 xml:space="preserve">1.1.1.13. </w:t>
      </w:r>
      <w:r w:rsidRPr="00002761">
        <w:rPr>
          <w:rFonts w:eastAsia="Arial"/>
        </w:rPr>
        <w:tab/>
      </w:r>
      <w:r w:rsidRPr="00002761">
        <w:rPr>
          <w:rFonts w:eastAsia="Arial"/>
          <w:b/>
          <w:bCs/>
        </w:rPr>
        <w:t>Šalis</w:t>
      </w:r>
      <w:r w:rsidRPr="00002761">
        <w:rPr>
          <w:rFonts w:eastAsia="Arial"/>
        </w:rPr>
        <w:t xml:space="preserve"> – Pirkėjas arba Tiekėjas, kiekvienas atskirai, priklausomai nuo konteksto;</w:t>
      </w:r>
    </w:p>
    <w:p w14:paraId="6260B427"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 xml:space="preserve">1.1.1.14. </w:t>
      </w:r>
      <w:r w:rsidRPr="00002761">
        <w:rPr>
          <w:rFonts w:eastAsia="Arial"/>
        </w:rPr>
        <w:tab/>
      </w:r>
      <w:r w:rsidRPr="00002761">
        <w:rPr>
          <w:rFonts w:eastAsia="Arial"/>
          <w:b/>
          <w:bCs/>
        </w:rPr>
        <w:t>Šalys</w:t>
      </w:r>
      <w:r w:rsidRPr="00002761">
        <w:rPr>
          <w:rFonts w:eastAsia="Arial"/>
        </w:rPr>
        <w:t xml:space="preserve"> – Pirkėjas ir Tiekėjas kartu;</w:t>
      </w:r>
    </w:p>
    <w:p w14:paraId="32EC2F8F" w14:textId="77777777" w:rsidR="00D8566C" w:rsidRPr="00002761" w:rsidRDefault="00D8566C" w:rsidP="00D8566C">
      <w:pPr>
        <w:widowControl w:val="0"/>
        <w:tabs>
          <w:tab w:val="left" w:pos="567"/>
          <w:tab w:val="left" w:pos="851"/>
          <w:tab w:val="left" w:pos="992"/>
          <w:tab w:val="left" w:pos="1134"/>
        </w:tabs>
        <w:spacing w:line="276" w:lineRule="auto"/>
        <w:jc w:val="both"/>
      </w:pPr>
      <w:r w:rsidRPr="00002761">
        <w:t>1.1.1.15.</w:t>
      </w:r>
      <w:r w:rsidRPr="00002761">
        <w:tab/>
        <w:t xml:space="preserve"> </w:t>
      </w:r>
      <w:r w:rsidRPr="00002761">
        <w:rPr>
          <w:rFonts w:eastAsia="Arial"/>
          <w:b/>
        </w:rPr>
        <w:t>Tiekėjas</w:t>
      </w:r>
      <w:r w:rsidRPr="00002761">
        <w:rPr>
          <w:rFonts w:eastAsia="Arial"/>
        </w:rPr>
        <w:t xml:space="preserve"> – asmuo, kuris Specialiosiose sąlygose yra įvardytas kaip Tiekėjas, </w:t>
      </w:r>
      <w:r w:rsidRPr="00002761">
        <w:t xml:space="preserve">teikiantis Specialiosiose sąlygose nurodytas </w:t>
      </w:r>
      <w:r w:rsidRPr="00002761">
        <w:rPr>
          <w:rFonts w:eastAsia="Arial"/>
        </w:rPr>
        <w:t>Paslaugas</w:t>
      </w:r>
      <w:r w:rsidRPr="00002761">
        <w:t>;</w:t>
      </w:r>
    </w:p>
    <w:p w14:paraId="29E9504D" w14:textId="77777777" w:rsidR="00D8566C" w:rsidRPr="00002761" w:rsidRDefault="00D8566C" w:rsidP="00D8566C">
      <w:pPr>
        <w:widowControl w:val="0"/>
        <w:tabs>
          <w:tab w:val="left" w:pos="567"/>
          <w:tab w:val="left" w:pos="851"/>
          <w:tab w:val="left" w:pos="992"/>
          <w:tab w:val="left" w:pos="1134"/>
        </w:tabs>
        <w:spacing w:line="276" w:lineRule="auto"/>
        <w:jc w:val="both"/>
      </w:pPr>
      <w:r w:rsidRPr="00002761">
        <w:t xml:space="preserve">1.1.1.16. </w:t>
      </w:r>
      <w:r w:rsidRPr="00002761">
        <w:rPr>
          <w:b/>
          <w:bCs/>
        </w:rPr>
        <w:t xml:space="preserve">Užsakymas </w:t>
      </w:r>
      <w:r w:rsidRPr="00002761">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6BA5B28"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b/>
          <w:bCs/>
        </w:rPr>
      </w:pPr>
      <w:r w:rsidRPr="00002761">
        <w:rPr>
          <w:rFonts w:eastAsia="Arial"/>
        </w:rPr>
        <w:t>1.1.1.17.</w:t>
      </w:r>
      <w:r w:rsidRPr="00002761">
        <w:tab/>
      </w:r>
      <w:r w:rsidRPr="00002761">
        <w:rPr>
          <w:rFonts w:eastAsia="Arial"/>
        </w:rPr>
        <w:t xml:space="preserve"> </w:t>
      </w:r>
      <w:r w:rsidRPr="00002761">
        <w:rPr>
          <w:rFonts w:eastAsia="Arial"/>
          <w:b/>
          <w:bCs/>
        </w:rPr>
        <w:t xml:space="preserve">VPĮ </w:t>
      </w:r>
      <w:r w:rsidRPr="00002761">
        <w:rPr>
          <w:rFonts w:eastAsia="Arial"/>
        </w:rPr>
        <w:t>– Lietuvos Respublikos viešųjų pirkimų įstatymas.</w:t>
      </w:r>
    </w:p>
    <w:p w14:paraId="66480EC8"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1.1.1.18.</w:t>
      </w:r>
      <w:r w:rsidRPr="00002761">
        <w:rPr>
          <w:rFonts w:eastAsia="Arial"/>
        </w:rPr>
        <w:tab/>
        <w:t xml:space="preserve"> Kitų Sutartyje didžiąja raide rašomų sąvokų reikšmės yra nurodytos Sutarties tekste.</w:t>
      </w:r>
    </w:p>
    <w:p w14:paraId="756BF53B" w14:textId="77777777" w:rsidR="00D8566C" w:rsidRPr="00002761" w:rsidRDefault="00D8566C" w:rsidP="00D8566C">
      <w:pPr>
        <w:widowControl w:val="0"/>
        <w:tabs>
          <w:tab w:val="left" w:pos="709"/>
          <w:tab w:val="left" w:pos="851"/>
          <w:tab w:val="left" w:pos="992"/>
          <w:tab w:val="left" w:pos="1134"/>
        </w:tabs>
        <w:spacing w:line="276" w:lineRule="auto"/>
        <w:jc w:val="both"/>
        <w:rPr>
          <w:rFonts w:eastAsia="Arial"/>
        </w:rPr>
      </w:pPr>
      <w:r w:rsidRPr="00002761">
        <w:rPr>
          <w:rFonts w:eastAsia="Arial"/>
        </w:rPr>
        <w:t>1.1.2.</w:t>
      </w:r>
      <w:r w:rsidRPr="00002761">
        <w:tab/>
      </w:r>
      <w:r w:rsidRPr="00002761">
        <w:rPr>
          <w:rFonts w:eastAsia="Arial"/>
        </w:rPr>
        <w:t xml:space="preserve">Sutartyje neapibrėžtos sąvokos suprantamos ir aiškinamos taip, kaip jas apibrėžia VPĮ ir kiti </w:t>
      </w:r>
      <w:r w:rsidRPr="00002761">
        <w:t>įstatymai bei teisės aktai</w:t>
      </w:r>
      <w:r w:rsidRPr="00002761">
        <w:rPr>
          <w:rFonts w:eastAsia="Arial"/>
        </w:rPr>
        <w:t>, galiojantys Sutarties sudarymo ir vykdymo metu.</w:t>
      </w:r>
    </w:p>
    <w:p w14:paraId="49ABCBD3" w14:textId="77777777" w:rsidR="00D8566C" w:rsidRPr="00002761" w:rsidRDefault="00D8566C" w:rsidP="00D8566C">
      <w:pPr>
        <w:widowControl w:val="0"/>
        <w:tabs>
          <w:tab w:val="left" w:pos="709"/>
          <w:tab w:val="left" w:pos="851"/>
          <w:tab w:val="left" w:pos="992"/>
          <w:tab w:val="left" w:pos="1134"/>
        </w:tabs>
        <w:spacing w:line="276" w:lineRule="auto"/>
        <w:jc w:val="both"/>
        <w:rPr>
          <w:rFonts w:eastAsia="Arial"/>
        </w:rPr>
      </w:pPr>
      <w:r w:rsidRPr="00002761">
        <w:rPr>
          <w:rFonts w:eastAsia="Arial"/>
        </w:rPr>
        <w:t>1.1.3.</w:t>
      </w:r>
      <w:r w:rsidRPr="00002761">
        <w:rPr>
          <w:rFonts w:eastAsia="Arial"/>
        </w:rPr>
        <w:tab/>
        <w:t>Kitos Sutartyje vartojamos sąvokos ir terminai turi bendrinę reikšmę arba artimiausią Sutarties pobūdžiui specialiąją reikšmę, jei Sutartyje nėra nustatyta ir paaiškinta kitokia jų reikšmė.</w:t>
      </w:r>
    </w:p>
    <w:p w14:paraId="5EB72D00"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b/>
          <w:bCs/>
        </w:rPr>
      </w:pPr>
    </w:p>
    <w:p w14:paraId="3446408D" w14:textId="77777777" w:rsidR="00D8566C" w:rsidRPr="00002761" w:rsidRDefault="00D8566C" w:rsidP="00D8566C">
      <w:pPr>
        <w:keepNext/>
        <w:keepLines/>
        <w:tabs>
          <w:tab w:val="left" w:pos="567"/>
        </w:tabs>
        <w:spacing w:line="276" w:lineRule="auto"/>
        <w:jc w:val="center"/>
        <w:rPr>
          <w:rFonts w:eastAsia="Cambria"/>
          <w:b/>
          <w:bCs/>
          <w14:numSpacing w14:val="tabular"/>
        </w:rPr>
      </w:pPr>
      <w:r w:rsidRPr="00002761">
        <w:rPr>
          <w:rFonts w:eastAsia="Cambria"/>
          <w:b/>
          <w:bCs/>
          <w14:numSpacing w14:val="tabular"/>
        </w:rPr>
        <w:t>1.2.</w:t>
      </w:r>
      <w:r w:rsidRPr="00002761">
        <w:rPr>
          <w:rFonts w:eastAsia="Cambria"/>
          <w:b/>
          <w:bCs/>
          <w14:numSpacing w14:val="tabular"/>
        </w:rPr>
        <w:tab/>
        <w:t>Sutarties aiškinimas</w:t>
      </w:r>
    </w:p>
    <w:p w14:paraId="06273C1D" w14:textId="77777777" w:rsidR="00D8566C" w:rsidRPr="00002761" w:rsidRDefault="00D8566C" w:rsidP="00D8566C">
      <w:pPr>
        <w:keepNext/>
        <w:keepLines/>
        <w:tabs>
          <w:tab w:val="left" w:pos="567"/>
        </w:tabs>
        <w:spacing w:line="276" w:lineRule="auto"/>
        <w:ind w:left="792"/>
        <w:jc w:val="both"/>
        <w:rPr>
          <w:rFonts w:eastAsia="Cambria"/>
          <w:b/>
          <w:bCs/>
          <w14:numSpacing w14:val="tabular"/>
        </w:rPr>
      </w:pPr>
    </w:p>
    <w:p w14:paraId="2A39E4AD"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1.2.1.</w:t>
      </w:r>
      <w:r w:rsidRPr="00002761">
        <w:rPr>
          <w:rFonts w:eastAsia="Arial"/>
        </w:rPr>
        <w:tab/>
        <w:t>Sutartis yra sudaryta ir turi būti aiškinama pagal Lietuvos Respublikos teisės aktus.</w:t>
      </w:r>
    </w:p>
    <w:p w14:paraId="0A0686E9"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1.2.2.</w:t>
      </w:r>
      <w:r w:rsidRPr="00002761">
        <w:rPr>
          <w:rFonts w:eastAsia="Arial"/>
        </w:rPr>
        <w:tab/>
        <w:t>Jei Bendrosios sąlygos ir (ar) Specialiosios sąlygos prieštarauja VPĮ ir kitų teisės aktų reikalavimams, taikomos VPĮ ir kitų teisės aktų nuostatos.</w:t>
      </w:r>
    </w:p>
    <w:p w14:paraId="377245C1"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1.2.3.</w:t>
      </w:r>
      <w:r w:rsidRPr="00002761">
        <w:rPr>
          <w:rFonts w:eastAsia="Arial"/>
        </w:rPr>
        <w:tab/>
        <w:t>Diena Sutartyje reiškia kalendorinę dieną.</w:t>
      </w:r>
    </w:p>
    <w:p w14:paraId="35EABDED"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1.2.4.</w:t>
      </w:r>
      <w:r w:rsidRPr="00002761">
        <w:rPr>
          <w:rFonts w:eastAsia="Arial"/>
        </w:rPr>
        <w:tab/>
        <w:t>Darbo diena Sutartyje reiškia bet kurią dieną, išskyrus šeštadienį, sekmadienį ir švenčių dienas Lietuvoje, nurodytas Lietuvos Respublikos darbo kodekse.</w:t>
      </w:r>
    </w:p>
    <w:p w14:paraId="09850B83"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1.2.5.</w:t>
      </w:r>
      <w:r w:rsidRPr="00002761">
        <w:rPr>
          <w:rFonts w:eastAsia="Arial"/>
        </w:rPr>
        <w:tab/>
        <w:t>Terminai pagal Sutartį yra skaičiuojami metais, mėnesiais, savaitėmis, darbo dienomis, kalendorinėmis dienomis, valandomis ir minutėmis.</w:t>
      </w:r>
    </w:p>
    <w:p w14:paraId="50174EF8"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1.2.6.</w:t>
      </w:r>
      <w:r w:rsidRPr="00002761">
        <w:rPr>
          <w:rFonts w:eastAsia="Arial"/>
        </w:rPr>
        <w:tab/>
        <w:t>Kvalifikacija, rėmimasis kitų ūkio subjektų pajėgumais, Paslaugų apimtis, peržiūra suprantami taip, kaip nustatyta VPĮ bei jį įgyvendinančiuose teisės aktuose.</w:t>
      </w:r>
    </w:p>
    <w:p w14:paraId="293D6AA5"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1.2.7.</w:t>
      </w:r>
      <w:r w:rsidRPr="00002761">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430FAA8"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1.2.8.</w:t>
      </w:r>
      <w:r w:rsidRPr="00002761">
        <w:rPr>
          <w:rFonts w:eastAsia="Arial"/>
        </w:rPr>
        <w:tab/>
        <w:t>Informuoti, pranešti, įspėti arba atsakyti reiškia pateikti informaciją, pranešimą, įspėjimą arba atsakymą Bendrosiose ir (ar) Specialiosiose sąlygose nustatyta tvarka.</w:t>
      </w:r>
    </w:p>
    <w:p w14:paraId="560CDA25"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1.2.9.</w:t>
      </w:r>
      <w:r w:rsidRPr="00002761">
        <w:rPr>
          <w:rFonts w:eastAsia="Arial"/>
        </w:rPr>
        <w:tab/>
        <w:t>Patvirtinti reiškia pateikti patvirtinimą raštu arba pasirašyti dokumentą be išlygų ar su išlygomis, išskyrus atvejus, kai asmuo, pasirašydamas dokumentą, nurodo, jog atsisako jį patvirtinti.</w:t>
      </w:r>
    </w:p>
    <w:p w14:paraId="4619927C"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1.2.10.</w:t>
      </w:r>
      <w:r w:rsidRPr="00002761">
        <w:rPr>
          <w:rFonts w:eastAsia="Arial"/>
        </w:rPr>
        <w:tab/>
      </w:r>
      <w:r w:rsidRPr="00002761">
        <w:rPr>
          <w:rFonts w:eastAsia="Arial"/>
          <w:shd w:val="clear" w:color="auto" w:fill="FFFFFF"/>
        </w:rPr>
        <w:t xml:space="preserve">Jeigu Sutartyje nenurodyta kitaip, žodžiai, vartojami vienaskaitos forma, taip pat reiškia ir </w:t>
      </w:r>
      <w:r w:rsidRPr="00002761">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5E157F1A"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1.2.11.</w:t>
      </w:r>
      <w:r w:rsidRPr="00002761">
        <w:rPr>
          <w:rFonts w:eastAsia="Arial"/>
        </w:rPr>
        <w:tab/>
      </w:r>
      <w:r w:rsidRPr="00002761">
        <w:rPr>
          <w:rFonts w:eastAsia="Arial"/>
          <w:shd w:val="clear" w:color="auto" w:fill="FFFFFF"/>
        </w:rPr>
        <w:t>Jeigu Sutartyje nurodyta reikšmė skaičiais ir žodžiais skiriasi, vadovaujamasi žodžiais nurodyta reikšme.</w:t>
      </w:r>
    </w:p>
    <w:p w14:paraId="79BA0366"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1.2.12.</w:t>
      </w:r>
      <w:r w:rsidRPr="00002761">
        <w:rPr>
          <w:rFonts w:eastAsia="Arial"/>
        </w:rPr>
        <w:tab/>
      </w:r>
      <w:r w:rsidRPr="00002761">
        <w:rPr>
          <w:rFonts w:eastAsia="Arial"/>
          <w:shd w:val="clear" w:color="auto" w:fill="FFFFFF"/>
        </w:rPr>
        <w:t>Jei pateikiamos nuorodos į teisės aktus, turi būti taikomos aktualios teisės aktų redakcijos, jeigu nenurodyta kitaip.</w:t>
      </w:r>
    </w:p>
    <w:p w14:paraId="70216307"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b/>
          <w:bCs/>
        </w:rPr>
      </w:pPr>
    </w:p>
    <w:p w14:paraId="4BE0F0DD"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002761">
        <w:rPr>
          <w:rFonts w:eastAsia="Arial"/>
          <w:b/>
        </w:rPr>
        <w:t>1.3.</w:t>
      </w:r>
      <w:r w:rsidRPr="00002761">
        <w:rPr>
          <w:rFonts w:eastAsia="Arial"/>
          <w:b/>
        </w:rPr>
        <w:tab/>
        <w:t>Dokumentų viršenybė</w:t>
      </w:r>
    </w:p>
    <w:p w14:paraId="0F8528BA"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2782444"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Cambria"/>
        </w:rPr>
      </w:pPr>
      <w:r w:rsidRPr="00002761">
        <w:rPr>
          <w:rFonts w:eastAsia="Cambria"/>
        </w:rPr>
        <w:t>1.3.1.</w:t>
      </w:r>
      <w:r w:rsidRPr="00002761">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13FD20" w14:textId="77777777" w:rsidR="00D8566C" w:rsidRPr="00002761" w:rsidRDefault="00D8566C" w:rsidP="00D8566C">
      <w:pPr>
        <w:tabs>
          <w:tab w:val="left" w:pos="709"/>
        </w:tabs>
        <w:spacing w:line="276" w:lineRule="auto"/>
        <w:jc w:val="both"/>
        <w:outlineLvl w:val="2"/>
        <w:rPr>
          <w:rFonts w:eastAsia="Trebuchet MS"/>
          <w:bCs/>
        </w:rPr>
      </w:pPr>
      <w:r w:rsidRPr="00002761">
        <w:rPr>
          <w:rFonts w:eastAsia="Trebuchet MS"/>
        </w:rPr>
        <w:t xml:space="preserve">1.3.1.1. </w:t>
      </w:r>
      <w:r w:rsidRPr="00002761">
        <w:rPr>
          <w:rFonts w:eastAsia="Trebuchet MS"/>
          <w:bCs/>
        </w:rPr>
        <w:t>Techninė specifikacija;</w:t>
      </w:r>
    </w:p>
    <w:p w14:paraId="57E285D9" w14:textId="77777777" w:rsidR="00D8566C" w:rsidRPr="00002761" w:rsidRDefault="00D8566C" w:rsidP="00D8566C">
      <w:pPr>
        <w:tabs>
          <w:tab w:val="left" w:pos="709"/>
        </w:tabs>
        <w:spacing w:line="276" w:lineRule="auto"/>
        <w:jc w:val="both"/>
        <w:outlineLvl w:val="2"/>
        <w:rPr>
          <w:rFonts w:eastAsia="Trebuchet MS"/>
          <w:bCs/>
        </w:rPr>
      </w:pPr>
      <w:r w:rsidRPr="00002761">
        <w:rPr>
          <w:rFonts w:eastAsia="Trebuchet MS"/>
          <w:bCs/>
        </w:rPr>
        <w:t>1.3.1.2. Specialiosios sąlygos;</w:t>
      </w:r>
    </w:p>
    <w:p w14:paraId="2835C2C8" w14:textId="77777777" w:rsidR="00D8566C" w:rsidRPr="00002761" w:rsidRDefault="00D8566C" w:rsidP="00D8566C">
      <w:pPr>
        <w:tabs>
          <w:tab w:val="left" w:pos="709"/>
        </w:tabs>
        <w:spacing w:line="276" w:lineRule="auto"/>
        <w:jc w:val="both"/>
        <w:outlineLvl w:val="2"/>
        <w:rPr>
          <w:rFonts w:eastAsia="Trebuchet MS"/>
          <w:bCs/>
        </w:rPr>
      </w:pPr>
      <w:r w:rsidRPr="00002761">
        <w:rPr>
          <w:rFonts w:eastAsia="Trebuchet MS"/>
          <w:bCs/>
        </w:rPr>
        <w:t>1.3.1.3. Bendrosios sąlygos;</w:t>
      </w:r>
    </w:p>
    <w:p w14:paraId="317E2A2E" w14:textId="77777777" w:rsidR="00D8566C" w:rsidRPr="00002761" w:rsidRDefault="00D8566C" w:rsidP="00D8566C">
      <w:pPr>
        <w:tabs>
          <w:tab w:val="left" w:pos="709"/>
        </w:tabs>
        <w:spacing w:line="276" w:lineRule="auto"/>
        <w:jc w:val="both"/>
        <w:outlineLvl w:val="2"/>
        <w:rPr>
          <w:rFonts w:eastAsia="Trebuchet MS"/>
          <w:bCs/>
        </w:rPr>
      </w:pPr>
      <w:r w:rsidRPr="00002761">
        <w:rPr>
          <w:rFonts w:eastAsia="Trebuchet MS"/>
          <w:bCs/>
        </w:rPr>
        <w:t>1.3.1.4. Pirkimo dokumentai (išskyrus techninę specifikaciją);</w:t>
      </w:r>
    </w:p>
    <w:p w14:paraId="5024F10A" w14:textId="77777777" w:rsidR="00D8566C" w:rsidRPr="00002761" w:rsidRDefault="00D8566C" w:rsidP="00D8566C">
      <w:pPr>
        <w:tabs>
          <w:tab w:val="left" w:pos="709"/>
        </w:tabs>
        <w:spacing w:line="276" w:lineRule="auto"/>
        <w:jc w:val="both"/>
        <w:outlineLvl w:val="2"/>
        <w:rPr>
          <w:rFonts w:eastAsia="Trebuchet MS"/>
          <w:bCs/>
        </w:rPr>
      </w:pPr>
      <w:r w:rsidRPr="00002761">
        <w:rPr>
          <w:rFonts w:eastAsia="Trebuchet MS"/>
          <w:bCs/>
        </w:rPr>
        <w:t>1.3.1.5. Pasiūlymas;</w:t>
      </w:r>
    </w:p>
    <w:p w14:paraId="343FEDAA" w14:textId="77777777" w:rsidR="00D8566C" w:rsidRPr="00002761" w:rsidRDefault="00D8566C" w:rsidP="00D8566C">
      <w:pPr>
        <w:tabs>
          <w:tab w:val="left" w:pos="709"/>
        </w:tabs>
        <w:spacing w:line="276" w:lineRule="auto"/>
        <w:jc w:val="both"/>
        <w:outlineLvl w:val="2"/>
        <w:rPr>
          <w:rFonts w:eastAsia="Trebuchet MS"/>
          <w:bCs/>
        </w:rPr>
      </w:pPr>
      <w:r w:rsidRPr="00002761">
        <w:rPr>
          <w:rFonts w:eastAsia="Trebuchet MS"/>
          <w:bCs/>
        </w:rPr>
        <w:t>1.3.1.6. Kiti Specialiosiose sąlygose išvardinti priedai.</w:t>
      </w:r>
    </w:p>
    <w:p w14:paraId="138D7537"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Cambria"/>
        </w:rPr>
      </w:pPr>
      <w:r w:rsidRPr="00002761">
        <w:rPr>
          <w:rFonts w:eastAsia="Cambria"/>
        </w:rPr>
        <w:t>1.3.2.</w:t>
      </w:r>
      <w:r w:rsidRPr="00002761">
        <w:rPr>
          <w:rFonts w:eastAsia="Cambria"/>
        </w:rPr>
        <w:tab/>
        <w:t xml:space="preserve"> Tuo atveju, kai Šalių Susitarimu yra keičiamos Sutarties sąlygos, naujai sutartos Sutarties sąlygos turi viršenybę prieš pakeistąsias.</w:t>
      </w:r>
    </w:p>
    <w:p w14:paraId="34D68C62"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Cambria"/>
        </w:rPr>
      </w:pPr>
      <w:r w:rsidRPr="00002761">
        <w:rPr>
          <w:rFonts w:eastAsia="Cambria"/>
        </w:rPr>
        <w:t>1.3.3.</w:t>
      </w:r>
      <w:r w:rsidRPr="00002761">
        <w:tab/>
      </w:r>
      <w:r w:rsidRPr="00002761">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5D4576E"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1.3.4.</w:t>
      </w:r>
      <w:r w:rsidRPr="00002761">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02761">
        <w:rPr>
          <w:rFonts w:eastAsia="Arial"/>
          <w:vertAlign w:val="superscript"/>
        </w:rPr>
        <w:t>1</w:t>
      </w:r>
      <w:r w:rsidRPr="00002761">
        <w:rPr>
          <w:rFonts w:eastAsia="Arial"/>
        </w:rPr>
        <w:t>).</w:t>
      </w:r>
    </w:p>
    <w:p w14:paraId="5E2AE9E8"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b/>
          <w:bCs/>
        </w:rPr>
      </w:pPr>
    </w:p>
    <w:p w14:paraId="2F5C460B" w14:textId="77777777" w:rsidR="00D8566C" w:rsidRPr="00002761" w:rsidRDefault="00D8566C" w:rsidP="00D8566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02761">
        <w:rPr>
          <w:rFonts w:eastAsia="Arial"/>
          <w:b/>
          <w:caps/>
        </w:rPr>
        <w:t>2.</w:t>
      </w:r>
      <w:r w:rsidRPr="00002761">
        <w:rPr>
          <w:rFonts w:eastAsia="Arial"/>
          <w:b/>
          <w:caps/>
        </w:rPr>
        <w:tab/>
        <w:t>Sutarties dalykas</w:t>
      </w:r>
    </w:p>
    <w:p w14:paraId="01F7E8E5" w14:textId="77777777" w:rsidR="00D8566C" w:rsidRPr="00002761" w:rsidRDefault="00D8566C" w:rsidP="00D8566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EAE44F4" w14:textId="77777777" w:rsidR="00D8566C" w:rsidRPr="00002761" w:rsidRDefault="00D8566C" w:rsidP="00D8566C">
      <w:pPr>
        <w:widowControl w:val="0"/>
        <w:tabs>
          <w:tab w:val="left" w:pos="426"/>
          <w:tab w:val="left" w:pos="567"/>
          <w:tab w:val="left" w:pos="851"/>
          <w:tab w:val="left" w:pos="992"/>
          <w:tab w:val="left" w:pos="1134"/>
        </w:tabs>
        <w:spacing w:line="276" w:lineRule="auto"/>
        <w:jc w:val="both"/>
        <w:rPr>
          <w:rFonts w:eastAsia="Cambria"/>
        </w:rPr>
      </w:pPr>
      <w:r w:rsidRPr="00002761">
        <w:rPr>
          <w:rFonts w:eastAsia="Cambria"/>
        </w:rPr>
        <w:t>2.1.</w:t>
      </w:r>
      <w:r w:rsidRPr="00002761">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02761">
        <w:rPr>
          <w:rFonts w:eastAsia="Arial"/>
        </w:rPr>
        <w:t>Paslaugas</w:t>
      </w:r>
      <w:r w:rsidRPr="00002761">
        <w:rPr>
          <w:rFonts w:eastAsia="Cambria"/>
        </w:rPr>
        <w:t xml:space="preserve"> bei sumokėti Tiekėjui Sutartyje nurodytą kainą Sutartyje nustatytomis sąlygomis ir tvarka.</w:t>
      </w:r>
    </w:p>
    <w:p w14:paraId="1E97FB1E" w14:textId="77777777" w:rsidR="00D8566C" w:rsidRPr="00002761" w:rsidRDefault="00D8566C" w:rsidP="00D8566C">
      <w:pPr>
        <w:widowControl w:val="0"/>
        <w:tabs>
          <w:tab w:val="left" w:pos="426"/>
          <w:tab w:val="left" w:pos="567"/>
          <w:tab w:val="left" w:pos="851"/>
          <w:tab w:val="left" w:pos="992"/>
          <w:tab w:val="left" w:pos="1134"/>
        </w:tabs>
        <w:spacing w:line="276" w:lineRule="auto"/>
        <w:jc w:val="both"/>
        <w:rPr>
          <w:rFonts w:eastAsia="Arial"/>
        </w:rPr>
      </w:pPr>
      <w:r w:rsidRPr="00002761">
        <w:rPr>
          <w:rFonts w:eastAsia="Arial"/>
        </w:rPr>
        <w:t>2.2.</w:t>
      </w:r>
      <w:r w:rsidRPr="00002761">
        <w:rPr>
          <w:rFonts w:eastAsia="Arial"/>
        </w:rPr>
        <w:tab/>
        <w:t xml:space="preserve">Šalys, vykdydamos Sutartį, įsipareigoja laikytis visų Sutarties vykdymui taikytinų </w:t>
      </w:r>
      <w:r w:rsidRPr="00002761">
        <w:t>įstatymų bei kitų teisės aktų</w:t>
      </w:r>
      <w:r w:rsidRPr="00002761">
        <w:rPr>
          <w:rFonts w:eastAsia="Arial"/>
        </w:rPr>
        <w:t xml:space="preserve"> reikalavimų. Šalis turi teisę reikalauti, kad kita Šalis įvykdytų visus</w:t>
      </w:r>
      <w:r w:rsidRPr="00002761">
        <w:t xml:space="preserve"> įstatymų bei kitų teisės aktų</w:t>
      </w:r>
      <w:r w:rsidRPr="00002761">
        <w:rPr>
          <w:rFonts w:eastAsia="Arial"/>
        </w:rPr>
        <w:t xml:space="preserve"> reikalavimus, taikomus Sutarties vykdymui. Nė viena iš Sutarties sąlygų nereiškia ir negali būti aiškinama kaip Pirkėjo atsisakymas </w:t>
      </w:r>
      <w:r w:rsidRPr="00002761">
        <w:t>įstatymuose bei kituose teisės aktuose</w:t>
      </w:r>
      <w:r w:rsidRPr="00002761">
        <w:rPr>
          <w:rFonts w:eastAsia="Arial"/>
        </w:rPr>
        <w:t xml:space="preserve"> numatytų ir Sutartimi neaptartų Pirkėjo kitų teisių ir garantijų, susijusių su netinkamu Paslaugų teikimu ar jų kokybe, arba kaip Tiekėjo atsisakymas </w:t>
      </w:r>
      <w:r w:rsidRPr="00002761">
        <w:t>įstatymuose bei kituose teisės aktuose</w:t>
      </w:r>
      <w:r w:rsidRPr="00002761">
        <w:rPr>
          <w:rFonts w:eastAsia="Arial"/>
        </w:rPr>
        <w:t xml:space="preserve"> numatytų ir Sutartimi neaptartų Tiekėjo kitų teisių ir garantijų dėl atlyginimo už suteiktas Paslaugas gavimo.</w:t>
      </w:r>
    </w:p>
    <w:p w14:paraId="47897A66" w14:textId="77777777" w:rsidR="00D8566C" w:rsidRPr="00002761" w:rsidRDefault="00D8566C" w:rsidP="00D8566C">
      <w:pPr>
        <w:widowControl w:val="0"/>
        <w:tabs>
          <w:tab w:val="left" w:pos="426"/>
          <w:tab w:val="left" w:pos="567"/>
          <w:tab w:val="left" w:pos="851"/>
          <w:tab w:val="left" w:pos="992"/>
          <w:tab w:val="left" w:pos="1134"/>
        </w:tabs>
        <w:spacing w:line="276" w:lineRule="auto"/>
        <w:jc w:val="both"/>
        <w:rPr>
          <w:rFonts w:eastAsia="Arial"/>
        </w:rPr>
      </w:pPr>
      <w:r w:rsidRPr="00002761">
        <w:rPr>
          <w:rFonts w:eastAsia="Arial"/>
        </w:rPr>
        <w:t>2.3.</w:t>
      </w:r>
      <w:r w:rsidRPr="00002761">
        <w:rPr>
          <w:rFonts w:eastAsia="Arial"/>
        </w:rPr>
        <w:tab/>
        <w:t xml:space="preserve">Tiekėjas privalo užtikrinti, kad Paslaugos atitiktų techninės specifikacijos reikalavimus ir Tiekėjo </w:t>
      </w:r>
      <w:r w:rsidRPr="00002761">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029865B" w14:textId="77777777" w:rsidR="00D8566C" w:rsidRPr="00002761" w:rsidRDefault="00D8566C" w:rsidP="00D8566C">
      <w:pPr>
        <w:widowControl w:val="0"/>
        <w:tabs>
          <w:tab w:val="left" w:pos="426"/>
          <w:tab w:val="left" w:pos="567"/>
          <w:tab w:val="left" w:pos="851"/>
          <w:tab w:val="left" w:pos="992"/>
          <w:tab w:val="left" w:pos="1134"/>
        </w:tabs>
        <w:spacing w:line="276" w:lineRule="auto"/>
        <w:jc w:val="both"/>
        <w:rPr>
          <w:rFonts w:eastAsia="Arial"/>
        </w:rPr>
      </w:pPr>
    </w:p>
    <w:p w14:paraId="541408BB" w14:textId="77777777" w:rsidR="00D8566C" w:rsidRPr="00002761" w:rsidRDefault="00D8566C" w:rsidP="00D8566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02761">
        <w:rPr>
          <w:rFonts w:eastAsia="Arial"/>
          <w:b/>
          <w:caps/>
        </w:rPr>
        <w:t>3.</w:t>
      </w:r>
      <w:r w:rsidRPr="00002761">
        <w:rPr>
          <w:rFonts w:eastAsia="Arial"/>
          <w:b/>
          <w:caps/>
        </w:rPr>
        <w:tab/>
        <w:t>TIEKĖJAS ir kiti Sutarties vykdymui pasitelkiami asmenys</w:t>
      </w:r>
    </w:p>
    <w:p w14:paraId="1F9FC634" w14:textId="77777777" w:rsidR="00D8566C" w:rsidRPr="00002761" w:rsidRDefault="00D8566C" w:rsidP="00D8566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F8379B4" w14:textId="77777777" w:rsidR="00D8566C" w:rsidRPr="00002761" w:rsidRDefault="00D8566C" w:rsidP="00D8566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002761">
        <w:rPr>
          <w:rFonts w:eastAsia="Arial"/>
          <w:b/>
        </w:rPr>
        <w:t>3.1.</w:t>
      </w:r>
      <w:r w:rsidRPr="00002761">
        <w:rPr>
          <w:rFonts w:eastAsia="Arial"/>
          <w:b/>
        </w:rPr>
        <w:tab/>
        <w:t>Kvalifikacija ir kiti Tiekėjo pasiūlymu prisiimti įsipareigojimai</w:t>
      </w:r>
    </w:p>
    <w:p w14:paraId="01E0CCCE" w14:textId="77777777" w:rsidR="00D8566C" w:rsidRPr="00002761" w:rsidRDefault="00D8566C" w:rsidP="00D8566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81DA938"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02761">
        <w:rPr>
          <w:rFonts w:eastAsia="Cambria"/>
        </w:rPr>
        <w:t>3.1.1.</w:t>
      </w:r>
      <w:r w:rsidRPr="00002761">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F18D8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3.1.1.1.</w:t>
      </w:r>
      <w:r w:rsidRPr="00002761">
        <w:rPr>
          <w:rFonts w:eastAsia="Arial"/>
        </w:rPr>
        <w:tab/>
        <w:t>turėtų teisę verstis ta veikla, kuri yra reikalinga Sutarčiai įvykdyti.</w:t>
      </w:r>
      <w:r w:rsidRPr="00002761">
        <w:t xml:space="preserve"> </w:t>
      </w:r>
      <w:r w:rsidRPr="00002761">
        <w:rPr>
          <w:rFonts w:eastAsia="Arial"/>
        </w:rPr>
        <w:t>Pirkėjui pareikalavus, Tiekėjas turi pateikti dokumentus, įrodančius, kad Sutartį vykdo tik tokią teisę turintys asmenys;</w:t>
      </w:r>
    </w:p>
    <w:p w14:paraId="11CF7021"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3.1.1.2.</w:t>
      </w:r>
      <w:r w:rsidRPr="00002761">
        <w:tab/>
      </w:r>
      <w:r w:rsidRPr="00002761">
        <w:rPr>
          <w:rFonts w:eastAsia="Arial"/>
        </w:rPr>
        <w:t>atitiktų tiekėjų kvalifikacijai pirkimo dokumentuose nustatytus reikalavimus bei neturėtų pirkimo dokumentuose nustatytų pašalinimo pagrindų;</w:t>
      </w:r>
    </w:p>
    <w:p w14:paraId="5E0D4DAC"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 xml:space="preserve">3.1.1.3.  </w:t>
      </w:r>
      <w:r w:rsidRPr="00372877">
        <w:rPr>
          <w:lang w:eastAsia="lt-LT"/>
        </w:rPr>
        <w:t xml:space="preserve">laikytųsi Tiekėjo pasiūlyme nurodytų įsipareigojimų, įskaitant, bet neapsiribojant – atitiktų Tiekėjo </w:t>
      </w:r>
      <w:r w:rsidRPr="00372877">
        <w:t xml:space="preserve">pasiūlyme nurodytų kriterijų, dėl kurių jo pasiūlymas buvo išrinktas ekonomiškai naudingiausiu </w:t>
      </w:r>
      <w:r w:rsidRPr="00372877">
        <w:rPr>
          <w:lang w:eastAsia="lt-LT"/>
        </w:rPr>
        <w:t>(toliau – </w:t>
      </w:r>
      <w:r w:rsidRPr="00372877">
        <w:rPr>
          <w:b/>
          <w:bCs/>
          <w:lang w:eastAsia="lt-LT"/>
        </w:rPr>
        <w:t>Kokybiniai kriterijai</w:t>
      </w:r>
      <w:r w:rsidRPr="00372877">
        <w:rPr>
          <w:lang w:eastAsia="lt-LT"/>
        </w:rPr>
        <w:t>), reikšmes ir parametrus. Šiame papunktyje nurodytų įsipareigojimų laikymosi tikrinimo tvarka nustatoma Specialiosiose sąlygose</w:t>
      </w:r>
      <w:r w:rsidRPr="00002761">
        <w:rPr>
          <w:rFonts w:eastAsia="Arial"/>
        </w:rPr>
        <w:t>;</w:t>
      </w:r>
    </w:p>
    <w:p w14:paraId="3F69955A"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3.1.1.4.</w:t>
      </w:r>
      <w:r w:rsidRPr="00002761">
        <w:rPr>
          <w:rFonts w:eastAsia="Arial"/>
        </w:rPr>
        <w:tab/>
        <w:t>užtikrintų nustatytų kokybės vadybos sistemos ir (arba) aplinkos apsaugos vadybos sistemos standartų taikymą, jeigu to reikalaujama pirkimo dokumentuose, ir turėtų tą patvirtinančius dokumentus;</w:t>
      </w:r>
    </w:p>
    <w:p w14:paraId="50937DAE"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 xml:space="preserve">3.1.1.5. </w:t>
      </w:r>
      <w:r w:rsidRPr="00002761">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02761">
        <w:t>.</w:t>
      </w:r>
    </w:p>
    <w:p w14:paraId="454949D6"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3.1.2.</w:t>
      </w:r>
      <w:r w:rsidRPr="00002761">
        <w:rPr>
          <w:rFonts w:eastAsia="Arial"/>
        </w:rPr>
        <w:tab/>
        <w:t xml:space="preserve">Tuo atveju, kai Tiekėjas yra jungtinės veiklos sutarties pagrindu veikianti tiekėjų grupė, jos nariai Pirkėjui už Sutarties vykdymą atsako solidariai. </w:t>
      </w:r>
      <w:r w:rsidRPr="00002761">
        <w:rPr>
          <w:rFonts w:eastAsia="Arial"/>
          <w:shd w:val="clear" w:color="auto" w:fill="FFFFFF"/>
        </w:rPr>
        <w:t xml:space="preserve">Jeigu Tiekėjas remiasi </w:t>
      </w:r>
      <w:r w:rsidRPr="00002761">
        <w:rPr>
          <w:rFonts w:eastAsia="Arial"/>
        </w:rPr>
        <w:t xml:space="preserve">ūkio </w:t>
      </w:r>
      <w:r w:rsidRPr="00002761">
        <w:rPr>
          <w:rFonts w:eastAsia="Arial"/>
          <w:shd w:val="clear" w:color="auto" w:fill="FFFFFF"/>
        </w:rPr>
        <w:t xml:space="preserve">subjektų pajėgumais, siekdamas atitikti finansinio ir ekonominio pajėgumo reikalavimus, Tiekėjas su tokiais </w:t>
      </w:r>
      <w:r w:rsidRPr="00002761">
        <w:rPr>
          <w:rFonts w:eastAsia="Arial"/>
        </w:rPr>
        <w:t xml:space="preserve">ūkio </w:t>
      </w:r>
      <w:r w:rsidRPr="00002761">
        <w:rPr>
          <w:rFonts w:eastAsia="Arial"/>
          <w:shd w:val="clear" w:color="auto" w:fill="FFFFFF"/>
        </w:rPr>
        <w:t>subjektais už Sutarties vykdymą atsako solidariai (jeigu to buvo reikalaujama pirkimo dokumentuose).</w:t>
      </w:r>
    </w:p>
    <w:p w14:paraId="27A2777A"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3.1.3.</w:t>
      </w:r>
      <w:r w:rsidRPr="00002761">
        <w:rPr>
          <w:rFonts w:eastAsia="Arial"/>
        </w:rPr>
        <w:tab/>
        <w:t xml:space="preserve">Tiekėjas taip pat atsako už tai, kad Tiekėjas, Sutartį tiesiogiai vykdantys subtiekėjai ir specialistai atitiktų jiems </w:t>
      </w:r>
      <w:r w:rsidRPr="00002761">
        <w:t>įstatymų bei kitų teisės aktų</w:t>
      </w:r>
      <w:r w:rsidRPr="00002761">
        <w:rPr>
          <w:rFonts w:eastAsia="Arial"/>
        </w:rPr>
        <w:t xml:space="preserve"> ir (arba) pirkimo dokumentuose nustatytus profesinės kvalifikacijos ir kitus reikalavimus bei turėtų teisę verstis ta veikla, kuriai jie pasitelkiami.</w:t>
      </w:r>
    </w:p>
    <w:p w14:paraId="1ECE49E8"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AF600CD"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02761">
        <w:rPr>
          <w:rFonts w:eastAsia="Arial"/>
          <w:b/>
          <w:bCs/>
        </w:rPr>
        <w:t>3.2.</w:t>
      </w:r>
      <w:r w:rsidRPr="00002761">
        <w:tab/>
      </w:r>
      <w:r w:rsidRPr="00002761">
        <w:rPr>
          <w:rFonts w:eastAsia="Arial"/>
          <w:b/>
          <w:bCs/>
        </w:rPr>
        <w:t>Subtiekėjų bei specialistų pasitelkimas ir keitimas</w:t>
      </w:r>
    </w:p>
    <w:p w14:paraId="7A89A929"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E2B914B"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02761">
        <w:rPr>
          <w:rFonts w:eastAsia="Arial"/>
        </w:rPr>
        <w:t>3.2.1.</w:t>
      </w:r>
      <w:r w:rsidRPr="00002761">
        <w:rPr>
          <w:rFonts w:eastAsia="Arial"/>
        </w:rPr>
        <w:tab/>
      </w:r>
      <w:r w:rsidRPr="00002761">
        <w:rPr>
          <w:rFonts w:eastAsia="Arial"/>
          <w:shd w:val="clear" w:color="auto" w:fill="FFFFFF"/>
        </w:rPr>
        <w:t>Tiekėjas įsipareigoja užtikrinti, kad Sutartį vykdys pirkime pasiūlyti ir kvalifikaci</w:t>
      </w:r>
      <w:r w:rsidRPr="00002761">
        <w:rPr>
          <w:rFonts w:eastAsia="Arial"/>
        </w:rPr>
        <w:t>jos</w:t>
      </w:r>
      <w:r w:rsidRPr="00002761">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02761">
        <w:rPr>
          <w:rFonts w:eastAsia="Arial"/>
        </w:rPr>
        <w:t xml:space="preserve">ir specialistų </w:t>
      </w:r>
      <w:r w:rsidRPr="00002761">
        <w:rPr>
          <w:rFonts w:eastAsia="Arial"/>
          <w:shd w:val="clear" w:color="auto" w:fill="FFFFFF"/>
        </w:rPr>
        <w:t>veiksmus ar neveikimą.</w:t>
      </w:r>
    </w:p>
    <w:p w14:paraId="3871A66A"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02761">
        <w:rPr>
          <w:rFonts w:eastAsia="Arial"/>
        </w:rPr>
        <w:t>3.2.2.</w:t>
      </w:r>
      <w:r w:rsidRPr="00002761">
        <w:rPr>
          <w:rFonts w:eastAsia="Arial"/>
        </w:rPr>
        <w:tab/>
      </w:r>
      <w:r w:rsidRPr="00002761">
        <w:rPr>
          <w:rFonts w:eastAsia="Arial"/>
          <w:shd w:val="clear" w:color="auto" w:fill="FFFFFF"/>
        </w:rPr>
        <w:t>Sutarties vykdymui pasitelkiami subtiekėjai ir (ar) specialistai (jeigu tokie pasitelkiami) nurodomi Specialiosiose sąlygose.</w:t>
      </w:r>
    </w:p>
    <w:p w14:paraId="7B0A04E0" w14:textId="77777777" w:rsidR="00D8566C" w:rsidRPr="00B167E5" w:rsidRDefault="00D8566C" w:rsidP="00D8566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bookmarkStart w:id="2" w:name="_Hlk197354604"/>
      <w:r w:rsidRPr="00B167E5">
        <w:rPr>
          <w:rFonts w:eastAsia="Arial"/>
          <w:kern w:val="2"/>
          <w:szCs w:val="24"/>
        </w:rPr>
        <w:t>3.2.3. </w:t>
      </w:r>
      <w:r w:rsidRPr="00372877">
        <w:rPr>
          <w:rFonts w:eastAsia="Arial"/>
          <w:kern w:val="2"/>
          <w:szCs w:val="24"/>
        </w:rPr>
        <w:t>Tiekėjas gali keisti ir (ar) pasitelkti subtiekėjus ir (ar) specialistus šiame Sutarties poskyryje nustatytais atvejais ir tvarka</w:t>
      </w:r>
      <w:r w:rsidRPr="00B167E5">
        <w:rPr>
          <w:rFonts w:eastAsia="Arial"/>
          <w:kern w:val="2"/>
          <w:szCs w:val="24"/>
        </w:rPr>
        <w:t>.</w:t>
      </w:r>
      <w:bookmarkEnd w:id="2"/>
    </w:p>
    <w:p w14:paraId="4A69F372" w14:textId="77777777" w:rsidR="00D8566C" w:rsidRPr="00002761" w:rsidRDefault="00D8566C" w:rsidP="00D8566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002761">
        <w:rPr>
          <w:rFonts w:eastAsia="Cambria"/>
          <w:shd w:val="clear" w:color="auto" w:fill="FFFFFF"/>
        </w:rPr>
        <w:t xml:space="preserve">3.2.4. Naujas subtiekėjas ar specialistas gali pradėti vykdyti jiems Tiekėjo pavestus įsipareigojimus pagal </w:t>
      </w:r>
      <w:r w:rsidRPr="00002761">
        <w:rPr>
          <w:rFonts w:eastAsia="Cambria"/>
          <w:shd w:val="clear" w:color="auto" w:fill="FFFFFF"/>
        </w:rPr>
        <w:lastRenderedPageBreak/>
        <w:t>Sutartį ne anksčiau, nei bus pasirašytas Susitarimas.</w:t>
      </w:r>
    </w:p>
    <w:p w14:paraId="5DAD2FCF" w14:textId="77777777" w:rsidR="00D8566C" w:rsidRPr="00002761" w:rsidRDefault="00D8566C" w:rsidP="00D8566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002761">
        <w:rPr>
          <w:rFonts w:eastAsia="Cambria"/>
          <w:shd w:val="clear" w:color="auto" w:fill="FFFFFF"/>
        </w:rPr>
        <w:t xml:space="preserve">3.2.5. </w:t>
      </w:r>
      <w:r w:rsidRPr="00372877">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002761">
        <w:rPr>
          <w:rFonts w:eastAsia="Cambria"/>
          <w:shd w:val="clear" w:color="auto" w:fill="FFFFFF"/>
        </w:rPr>
        <w:t>.</w:t>
      </w:r>
    </w:p>
    <w:p w14:paraId="580FF868" w14:textId="77777777" w:rsidR="00D8566C" w:rsidRPr="00002761" w:rsidRDefault="00D8566C" w:rsidP="00D8566C">
      <w:pPr>
        <w:widowControl w:val="0"/>
        <w:tabs>
          <w:tab w:val="left" w:pos="993"/>
        </w:tabs>
        <w:spacing w:line="276" w:lineRule="auto"/>
        <w:jc w:val="both"/>
        <w:rPr>
          <w:rFonts w:eastAsia="Arial"/>
          <w:shd w:val="clear" w:color="auto" w:fill="FFFFFF"/>
        </w:rPr>
      </w:pPr>
      <w:r w:rsidRPr="00002761">
        <w:rPr>
          <w:rFonts w:eastAsia="Arial"/>
          <w:shd w:val="clear" w:color="auto" w:fill="FFFFFF"/>
        </w:rPr>
        <w:t xml:space="preserve">3.2.6. Tiekėjas turi teisę Sutarties vykdymui pasitelkti naujus, Specialiosiose sąlygose nenurodytus subtiekėjus, kurių pajėgumais Tiekėjas </w:t>
      </w:r>
      <w:r w:rsidRPr="00002761">
        <w:rPr>
          <w:rFonts w:eastAsia="Cambria"/>
          <w:shd w:val="clear" w:color="auto" w:fill="FFFFFF"/>
        </w:rPr>
        <w:t>nesirėmė pirkimo dokumentuose numatytiems kvalifikacijos reikalavimams pagrįsti.</w:t>
      </w:r>
    </w:p>
    <w:p w14:paraId="77B9904F" w14:textId="77777777" w:rsidR="00D8566C" w:rsidRPr="00002761" w:rsidRDefault="00D8566C" w:rsidP="00D8566C">
      <w:pPr>
        <w:widowControl w:val="0"/>
        <w:tabs>
          <w:tab w:val="left" w:pos="993"/>
        </w:tabs>
        <w:spacing w:line="276" w:lineRule="auto"/>
        <w:jc w:val="both"/>
        <w:rPr>
          <w:rFonts w:eastAsia="Arial"/>
          <w:shd w:val="clear" w:color="auto" w:fill="FFFFFF"/>
        </w:rPr>
      </w:pPr>
      <w:r w:rsidRPr="00002761">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002761">
        <w:rPr>
          <w:rFonts w:eastAsia="Cambria"/>
          <w:shd w:val="clear" w:color="auto" w:fill="FFFFFF"/>
        </w:rPr>
        <w:t>nesirėmė pirkimo dokumentuose numatytiems kvalifikacijos reikalavimams pagrįsti,</w:t>
      </w:r>
      <w:r w:rsidRPr="00002761">
        <w:rPr>
          <w:rFonts w:eastAsia="Arial"/>
          <w:shd w:val="clear" w:color="auto" w:fill="FFFFFF"/>
        </w:rPr>
        <w:t xml:space="preserve"> pavadinimus, </w:t>
      </w:r>
      <w:r w:rsidRPr="00002761">
        <w:rPr>
          <w:rFonts w:eastAsia="Arial"/>
        </w:rPr>
        <w:t xml:space="preserve">juridinio asmens kodą, </w:t>
      </w:r>
      <w:r w:rsidRPr="00002761">
        <w:rPr>
          <w:rFonts w:eastAsia="Arial"/>
          <w:shd w:val="clear" w:color="auto" w:fill="FFFFFF"/>
        </w:rPr>
        <w:t>kontaktinius duomenis</w:t>
      </w:r>
      <w:r w:rsidRPr="00002761">
        <w:rPr>
          <w:rFonts w:eastAsia="Arial"/>
        </w:rPr>
        <w:t>,</w:t>
      </w:r>
      <w:r w:rsidRPr="00002761">
        <w:rPr>
          <w:rFonts w:eastAsia="Arial"/>
          <w:shd w:val="clear" w:color="auto" w:fill="FFFFFF"/>
        </w:rPr>
        <w:t xml:space="preserve"> jų atstovus.</w:t>
      </w:r>
    </w:p>
    <w:p w14:paraId="24E2216F" w14:textId="77777777" w:rsidR="00D8566C" w:rsidRPr="00002761" w:rsidRDefault="00D8566C" w:rsidP="00D8566C">
      <w:pPr>
        <w:widowControl w:val="0"/>
        <w:tabs>
          <w:tab w:val="left" w:pos="993"/>
        </w:tabs>
        <w:spacing w:line="276" w:lineRule="auto"/>
        <w:jc w:val="both"/>
        <w:rPr>
          <w:rFonts w:eastAsia="Cambria"/>
          <w:shd w:val="clear" w:color="auto" w:fill="FFFFFF"/>
        </w:rPr>
      </w:pPr>
      <w:r w:rsidRPr="00002761">
        <w:rPr>
          <w:rFonts w:eastAsia="Arial"/>
          <w:shd w:val="clear" w:color="auto" w:fill="FFFFFF"/>
        </w:rPr>
        <w:t>3.2.8. Tiekėjas, bet kuriuo Sutarties vykdymo metu,</w:t>
      </w:r>
      <w:r w:rsidRPr="00002761">
        <w:rPr>
          <w:rFonts w:eastAsia="Cambria"/>
        </w:rPr>
        <w:t xml:space="preserve"> subtiekėjus, kurių pajėgumais Tiekėjas nesirėmė pirkimo dokumentuose numatytiems kvalifikacijos reikalavimams pagrįsti, gali keisti savo nuožiūra.</w:t>
      </w:r>
    </w:p>
    <w:p w14:paraId="1229672F" w14:textId="77777777" w:rsidR="00D8566C" w:rsidRPr="00002761" w:rsidRDefault="00D8566C" w:rsidP="00D8566C">
      <w:pPr>
        <w:widowControl w:val="0"/>
        <w:pBdr>
          <w:top w:val="nil"/>
          <w:left w:val="nil"/>
          <w:bottom w:val="nil"/>
          <w:right w:val="nil"/>
          <w:between w:val="nil"/>
        </w:pBdr>
        <w:tabs>
          <w:tab w:val="left" w:pos="993"/>
        </w:tabs>
        <w:spacing w:line="276" w:lineRule="auto"/>
        <w:jc w:val="both"/>
        <w:rPr>
          <w:rFonts w:eastAsia="Cambria"/>
        </w:rPr>
      </w:pPr>
      <w:r w:rsidRPr="00002761">
        <w:rPr>
          <w:rFonts w:eastAsia="Arial"/>
          <w:shd w:val="clear" w:color="auto" w:fill="FFFFFF"/>
        </w:rPr>
        <w:t>3.2.9. Tiekėjas</w:t>
      </w:r>
      <w:r w:rsidRPr="00002761">
        <w:rPr>
          <w:rFonts w:eastAsia="Arial"/>
        </w:rPr>
        <w:t>,</w:t>
      </w:r>
      <w:r w:rsidRPr="00002761">
        <w:rPr>
          <w:rFonts w:eastAsia="Arial"/>
          <w:shd w:val="clear" w:color="auto" w:fill="FFFFFF"/>
        </w:rPr>
        <w:t xml:space="preserve"> </w:t>
      </w:r>
      <w:r w:rsidRPr="00002761">
        <w:rPr>
          <w:rFonts w:eastAsia="Arial"/>
        </w:rPr>
        <w:t>bet kuriuo Sutarties vykdymo metu,</w:t>
      </w:r>
      <w:r w:rsidRPr="00002761">
        <w:rPr>
          <w:rFonts w:eastAsia="Cambria"/>
        </w:rPr>
        <w:t xml:space="preserve"> </w:t>
      </w:r>
      <w:r w:rsidRPr="00002761">
        <w:rPr>
          <w:rFonts w:eastAsia="Cambria"/>
          <w:shd w:val="clear" w:color="auto" w:fill="FFFFFF"/>
        </w:rPr>
        <w:t>ne vėliau nei prieš 5 (penkias) darbo dienas</w:t>
      </w:r>
      <w:r w:rsidRPr="00002761">
        <w:rPr>
          <w:rFonts w:eastAsia="Arial"/>
          <w:shd w:val="clear" w:color="auto" w:fill="FFFFFF"/>
        </w:rPr>
        <w:t xml:space="preserve"> iki numatomo naujo subtiekėjo, kurio pajėgumais Tiekėjas </w:t>
      </w:r>
      <w:r w:rsidRPr="00002761">
        <w:rPr>
          <w:rFonts w:eastAsia="Cambria"/>
          <w:shd w:val="clear" w:color="auto" w:fill="FFFFFF"/>
        </w:rPr>
        <w:t>nesirėmė pirkimo dokumentuose numatytiems kvalifikacijos reikalavimams pagrįsti,</w:t>
      </w:r>
      <w:r w:rsidRPr="00002761">
        <w:rPr>
          <w:rFonts w:eastAsia="Arial"/>
          <w:shd w:val="clear" w:color="auto" w:fill="FFFFFF"/>
        </w:rPr>
        <w:t xml:space="preserve"> pasitelkimo</w:t>
      </w:r>
      <w:r w:rsidRPr="00002761">
        <w:rPr>
          <w:rFonts w:eastAsia="Arial"/>
        </w:rPr>
        <w:t xml:space="preserve"> ir (arba) keitimo</w:t>
      </w:r>
      <w:r w:rsidRPr="00002761">
        <w:rPr>
          <w:rFonts w:eastAsia="Arial"/>
          <w:shd w:val="clear" w:color="auto" w:fill="FFFFFF"/>
        </w:rPr>
        <w:t xml:space="preserve"> apie tai privalo informuoti </w:t>
      </w:r>
      <w:r w:rsidRPr="00002761">
        <w:t>Pirkėją</w:t>
      </w:r>
      <w:r w:rsidRPr="00002761">
        <w:rPr>
          <w:rFonts w:eastAsia="Arial"/>
          <w:shd w:val="clear" w:color="auto" w:fill="FFFFFF"/>
        </w:rPr>
        <w:t xml:space="preserve">. </w:t>
      </w:r>
      <w:r w:rsidRPr="00002761">
        <w:t xml:space="preserve">Pirkėjas (jeigu buvo taikoma pirkimo dokumentuose) turi patikrinti, ar nėra </w:t>
      </w:r>
      <w:r w:rsidRPr="00002761">
        <w:rPr>
          <w:rFonts w:eastAsia="Cambria"/>
        </w:rPr>
        <w:t xml:space="preserve">subtiekėjo pašalinimo pagrindų ir subtiekėjo atitiktį nacionalinio saugumo interesams ir reikalavimams </w:t>
      </w:r>
      <w:r w:rsidRPr="00002761">
        <w:rPr>
          <w:rFonts w:eastAsia="Arial"/>
          <w:shd w:val="clear" w:color="auto" w:fill="FFFFFF"/>
        </w:rPr>
        <w:t>nebūti registruotu (nuolat gyvenančiu ar turinčiu pilietybę) nepatikimomis laikomose valstybėse ar teritorijose</w:t>
      </w:r>
      <w:r w:rsidRPr="00002761">
        <w:rPr>
          <w:rFonts w:eastAsia="Cambria"/>
        </w:rPr>
        <w:t>. Jeigu subtiekėjo padėtis neatitinka bent vieno iš nurodytų reikalavimų, Pirkėjas reikalauja pakeisti šį subtiekėją reikalavimus atitinkančiu subtiekėju.</w:t>
      </w:r>
      <w:r w:rsidRPr="00002761">
        <w:t xml:space="preserve"> </w:t>
      </w:r>
      <w:r w:rsidRPr="00002761">
        <w:rPr>
          <w:rFonts w:eastAsia="Cambria"/>
        </w:rPr>
        <w:t>Pirkėjas</w:t>
      </w:r>
      <w:r w:rsidRPr="00002761">
        <w:t xml:space="preserve"> per 5 (penkias) darbo dienas raštu informuoja Tiekėją apie sutikimą pasitelkti ir (ar) keisti naują subtiekėją, kurio pajėgumais Tiekėjas nesirėmė pirkimo dokumentuose numatytiems kvalifikacijos reikalavimams pagrįsti. </w:t>
      </w:r>
      <w:r w:rsidRPr="00002761">
        <w:rPr>
          <w:rFonts w:eastAsia="Cambria"/>
        </w:rPr>
        <w:t>Pirkėjui sutikus, Šalys pasirašo Susitarimą, kuris laikomas neatsiejama Sutarties dalimi.</w:t>
      </w:r>
    </w:p>
    <w:p w14:paraId="596830F7" w14:textId="77777777" w:rsidR="00D8566C" w:rsidRPr="00002761" w:rsidRDefault="00D8566C" w:rsidP="00D8566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002761">
        <w:rPr>
          <w:rFonts w:eastAsia="Arial"/>
        </w:rPr>
        <w:t>3.2.10. Subtiekėjai</w:t>
      </w:r>
      <w:r w:rsidRPr="00002761">
        <w:rPr>
          <w:rFonts w:eastAsia="Arial"/>
          <w:shd w:val="clear" w:color="auto" w:fill="FFFFFF"/>
        </w:rPr>
        <w:t xml:space="preserve">, kurių pajėgumais Tiekėjas rėmėsi, kad atitiktų pirkimo dokumentuose nustatytus kvalifikacijos reikalavimus, gali būti </w:t>
      </w:r>
      <w:r w:rsidRPr="00002761">
        <w:rPr>
          <w:rFonts w:eastAsia="Arial"/>
        </w:rPr>
        <w:t xml:space="preserve">keičiami </w:t>
      </w:r>
      <w:r w:rsidRPr="00002761">
        <w:rPr>
          <w:rFonts w:eastAsia="Arial"/>
          <w:shd w:val="clear" w:color="auto" w:fill="FFFFFF"/>
        </w:rPr>
        <w:t>tik šiais atvejais:</w:t>
      </w:r>
    </w:p>
    <w:p w14:paraId="0D2B6B18" w14:textId="77777777" w:rsidR="00D8566C" w:rsidRPr="00002761" w:rsidRDefault="00D8566C" w:rsidP="00D8566C">
      <w:pPr>
        <w:widowControl w:val="0"/>
        <w:pBdr>
          <w:top w:val="nil"/>
          <w:left w:val="nil"/>
          <w:bottom w:val="nil"/>
          <w:right w:val="nil"/>
          <w:between w:val="nil"/>
        </w:pBdr>
        <w:tabs>
          <w:tab w:val="left" w:pos="0"/>
          <w:tab w:val="left" w:pos="1134"/>
        </w:tabs>
        <w:spacing w:line="276" w:lineRule="auto"/>
        <w:jc w:val="both"/>
        <w:rPr>
          <w:rFonts w:eastAsia="Arial"/>
        </w:rPr>
      </w:pPr>
      <w:r w:rsidRPr="00002761">
        <w:rPr>
          <w:rFonts w:eastAsia="Cambria"/>
          <w:shd w:val="clear" w:color="auto" w:fill="FFFFFF"/>
        </w:rPr>
        <w:t xml:space="preserve">3.2.10.1. kai subtiekėjui </w:t>
      </w:r>
      <w:r w:rsidRPr="00002761">
        <w:t>iškelta bankroto byla, pradėtas bankroto procesas ne teismo tvarka, jis tampa nemokus arba yra nemokumo tikimybė, sustabdo ūkinę veiklą ar kai įstatymuose ir kituose teisės aktuose nustatyta tvarka susidaro analogiška situacija</w:t>
      </w:r>
      <w:r w:rsidRPr="00002761">
        <w:rPr>
          <w:rFonts w:eastAsia="Cambria"/>
          <w:shd w:val="clear" w:color="auto" w:fill="FFFFFF"/>
        </w:rPr>
        <w:t>;</w:t>
      </w:r>
    </w:p>
    <w:p w14:paraId="55B838C1" w14:textId="77777777" w:rsidR="00D8566C" w:rsidRPr="00002761" w:rsidRDefault="00D8566C" w:rsidP="00D8566C">
      <w:pPr>
        <w:widowControl w:val="0"/>
        <w:pBdr>
          <w:top w:val="nil"/>
          <w:left w:val="nil"/>
          <w:bottom w:val="nil"/>
          <w:right w:val="nil"/>
          <w:between w:val="nil"/>
        </w:pBdr>
        <w:tabs>
          <w:tab w:val="left" w:pos="0"/>
          <w:tab w:val="left" w:pos="1134"/>
        </w:tabs>
        <w:spacing w:line="276" w:lineRule="auto"/>
        <w:jc w:val="both"/>
        <w:rPr>
          <w:rFonts w:eastAsia="Arial"/>
        </w:rPr>
      </w:pPr>
      <w:r w:rsidRPr="00002761">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766376E" w14:textId="77777777" w:rsidR="00D8566C" w:rsidRPr="00002761" w:rsidRDefault="00D8566C" w:rsidP="00D8566C">
      <w:pPr>
        <w:widowControl w:val="0"/>
        <w:pBdr>
          <w:top w:val="nil"/>
          <w:left w:val="nil"/>
          <w:bottom w:val="nil"/>
          <w:right w:val="nil"/>
          <w:between w:val="nil"/>
        </w:pBdr>
        <w:tabs>
          <w:tab w:val="left" w:pos="0"/>
          <w:tab w:val="left" w:pos="1134"/>
        </w:tabs>
        <w:spacing w:line="276" w:lineRule="auto"/>
        <w:jc w:val="both"/>
        <w:rPr>
          <w:rFonts w:eastAsia="Arial"/>
        </w:rPr>
      </w:pPr>
      <w:r w:rsidRPr="00002761">
        <w:rPr>
          <w:rFonts w:eastAsia="Cambria"/>
          <w:shd w:val="clear" w:color="auto" w:fill="FFFFFF"/>
        </w:rPr>
        <w:t xml:space="preserve">3.2.10.3. </w:t>
      </w:r>
      <w:r w:rsidRPr="00002761">
        <w:rPr>
          <w:rFonts w:eastAsia="Cambria"/>
        </w:rPr>
        <w:t>Tiekėjas ar subtiekėjas privalo pakeisti subtiekėją, jei paaiškėja, kad jis neatitinka jam pirkimo dokumentuose keliamų reikalavimų.</w:t>
      </w:r>
    </w:p>
    <w:p w14:paraId="47693F57" w14:textId="77777777" w:rsidR="00D8566C" w:rsidRPr="00002761" w:rsidRDefault="00D8566C" w:rsidP="00D8566C">
      <w:pPr>
        <w:widowControl w:val="0"/>
        <w:pBdr>
          <w:top w:val="nil"/>
          <w:left w:val="nil"/>
          <w:bottom w:val="nil"/>
          <w:right w:val="nil"/>
          <w:between w:val="nil"/>
        </w:pBdr>
        <w:tabs>
          <w:tab w:val="left" w:pos="993"/>
        </w:tabs>
        <w:spacing w:line="276" w:lineRule="auto"/>
        <w:ind w:left="720" w:hanging="720"/>
        <w:jc w:val="both"/>
        <w:rPr>
          <w:rFonts w:eastAsia="Cambria"/>
        </w:rPr>
      </w:pPr>
      <w:r w:rsidRPr="00002761">
        <w:rPr>
          <w:rFonts w:eastAsia="Cambria"/>
        </w:rPr>
        <w:t>3.2.11.</w:t>
      </w:r>
      <w:r w:rsidRPr="00002761">
        <w:rPr>
          <w:rFonts w:eastAsia="Cambria"/>
        </w:rPr>
        <w:tab/>
      </w:r>
      <w:r w:rsidRPr="00002761">
        <w:rPr>
          <w:rFonts w:eastAsia="Cambria"/>
          <w:shd w:val="clear" w:color="auto" w:fill="FFFFFF"/>
        </w:rPr>
        <w:t>Tiekėjo (ar subtiekėjų) specialista</w:t>
      </w:r>
      <w:r w:rsidRPr="00002761">
        <w:rPr>
          <w:rFonts w:eastAsia="Cambria"/>
        </w:rPr>
        <w:t>i,</w:t>
      </w:r>
      <w:r w:rsidRPr="00002761">
        <w:rPr>
          <w:rFonts w:eastAsia="Cambria"/>
          <w:shd w:val="clear" w:color="auto" w:fill="FFFFFF"/>
        </w:rPr>
        <w:t xml:space="preserve"> vykd</w:t>
      </w:r>
      <w:r w:rsidRPr="00002761">
        <w:rPr>
          <w:rFonts w:eastAsia="Cambria"/>
        </w:rPr>
        <w:t>antys</w:t>
      </w:r>
      <w:r w:rsidRPr="00002761">
        <w:rPr>
          <w:rFonts w:eastAsia="Cambria"/>
          <w:shd w:val="clear" w:color="auto" w:fill="FFFFFF"/>
        </w:rPr>
        <w:t xml:space="preserve"> Sutartį, gali būti keičiami šiais atvejais:</w:t>
      </w:r>
    </w:p>
    <w:p w14:paraId="2BAFD847" w14:textId="77777777" w:rsidR="00D8566C" w:rsidRPr="00002761" w:rsidRDefault="00D8566C" w:rsidP="00D8566C">
      <w:pPr>
        <w:widowControl w:val="0"/>
        <w:pBdr>
          <w:top w:val="nil"/>
          <w:left w:val="nil"/>
          <w:bottom w:val="nil"/>
          <w:right w:val="nil"/>
          <w:between w:val="nil"/>
        </w:pBdr>
        <w:tabs>
          <w:tab w:val="left" w:pos="1134"/>
        </w:tabs>
        <w:spacing w:line="276" w:lineRule="auto"/>
        <w:jc w:val="both"/>
        <w:rPr>
          <w:rFonts w:eastAsia="Cambria"/>
        </w:rPr>
      </w:pPr>
      <w:r w:rsidRPr="00002761">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002761">
        <w:rPr>
          <w:rFonts w:eastAsia="Cambria"/>
          <w:shd w:val="clear" w:color="auto" w:fill="FFFFFF"/>
        </w:rPr>
        <w:lastRenderedPageBreak/>
        <w:t>atitiktį kitiems pirkimo dokumentuose keliamiems reikalavimams patvirtinančius dokumentus;</w:t>
      </w:r>
    </w:p>
    <w:p w14:paraId="1408F64F" w14:textId="77777777" w:rsidR="00D8566C" w:rsidRPr="00002761" w:rsidRDefault="00D8566C" w:rsidP="00D8566C">
      <w:pPr>
        <w:widowControl w:val="0"/>
        <w:pBdr>
          <w:top w:val="nil"/>
          <w:left w:val="nil"/>
          <w:bottom w:val="nil"/>
          <w:right w:val="nil"/>
          <w:between w:val="nil"/>
        </w:pBdr>
        <w:tabs>
          <w:tab w:val="left" w:pos="1134"/>
          <w:tab w:val="left" w:pos="1418"/>
        </w:tabs>
        <w:spacing w:line="276" w:lineRule="auto"/>
        <w:jc w:val="both"/>
        <w:rPr>
          <w:rFonts w:eastAsia="Cambria"/>
        </w:rPr>
      </w:pPr>
      <w:r w:rsidRPr="00002761">
        <w:rPr>
          <w:rFonts w:eastAsia="Cambria"/>
          <w:shd w:val="clear" w:color="auto" w:fill="FFFFFF"/>
        </w:rPr>
        <w:t>3.2.11.2. Pirkėjo iniciatyva, jei Pirkėjas turi pagrįstų įtarimų, kad Tiekėjo Sutarties vykdymui paskirtas specialistas nekompetentingas vykdyti nustatytas pareigas;</w:t>
      </w:r>
    </w:p>
    <w:p w14:paraId="36DDF85C" w14:textId="77777777" w:rsidR="00D8566C" w:rsidRPr="00002761" w:rsidRDefault="00D8566C" w:rsidP="00D8566C">
      <w:pPr>
        <w:widowControl w:val="0"/>
        <w:pBdr>
          <w:top w:val="nil"/>
          <w:left w:val="nil"/>
          <w:bottom w:val="nil"/>
          <w:right w:val="nil"/>
          <w:between w:val="nil"/>
        </w:pBdr>
        <w:tabs>
          <w:tab w:val="left" w:pos="1134"/>
          <w:tab w:val="left" w:pos="1276"/>
        </w:tabs>
        <w:spacing w:line="276" w:lineRule="auto"/>
        <w:jc w:val="both"/>
        <w:rPr>
          <w:rFonts w:eastAsia="Cambria"/>
        </w:rPr>
      </w:pPr>
      <w:r w:rsidRPr="00002761">
        <w:rPr>
          <w:rFonts w:eastAsia="Cambria"/>
          <w:shd w:val="clear" w:color="auto" w:fill="FFFFFF"/>
        </w:rPr>
        <w:t xml:space="preserve">3.2.11.3. </w:t>
      </w:r>
      <w:r w:rsidRPr="00002761">
        <w:rPr>
          <w:rFonts w:eastAsia="Cambria"/>
        </w:rPr>
        <w:t>Tiekėjas ar subtiekėjas privalo pakeisti specialistą, jei paaiškėja, kad jis neatitinka jam pirkimo dokumentuose keliamų reikalavimų.</w:t>
      </w:r>
    </w:p>
    <w:p w14:paraId="7C8DBC15" w14:textId="77777777" w:rsidR="00D8566C" w:rsidRPr="00002761" w:rsidRDefault="00D8566C" w:rsidP="00D8566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kern w:val="2"/>
          <w:szCs w:val="24"/>
        </w:rPr>
      </w:pPr>
      <w:bookmarkStart w:id="3" w:name="_Hlk197354718"/>
      <w:r w:rsidRPr="00002761">
        <w:rPr>
          <w:rFonts w:eastAsia="Cambria"/>
          <w:kern w:val="2"/>
          <w:szCs w:val="24"/>
        </w:rPr>
        <w:t>3.2.12. </w:t>
      </w:r>
      <w:r w:rsidRPr="00372877">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3"/>
    </w:p>
    <w:p w14:paraId="64756996" w14:textId="77777777" w:rsidR="00D8566C" w:rsidRPr="00002761" w:rsidRDefault="00D8566C" w:rsidP="00D8566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002761">
        <w:rPr>
          <w:rFonts w:eastAsia="Cambria"/>
          <w:shd w:val="clear" w:color="auto" w:fill="FFFFFF"/>
        </w:rPr>
        <w:t xml:space="preserve">3.2.13. Tiekėjas privalo ne vėliau nei prieš 5 (penkias) darbo dienas iki numatomo subtiekėjo, </w:t>
      </w:r>
      <w:r w:rsidRPr="00002761">
        <w:rPr>
          <w:rFonts w:eastAsia="Arial"/>
          <w:shd w:val="clear" w:color="auto" w:fill="FFFFFF"/>
        </w:rPr>
        <w:t>kurio pajėgumais Tiekėjas rėmėsi, kad atitiktų pirkimo dokumentuose nustatytus kvalifikacijos reikalavimus,</w:t>
      </w:r>
      <w:r w:rsidRPr="00002761">
        <w:rPr>
          <w:rFonts w:eastAsia="Cambria"/>
          <w:shd w:val="clear" w:color="auto" w:fill="FFFFFF"/>
        </w:rPr>
        <w:t xml:space="preserve"> </w:t>
      </w:r>
      <w:r w:rsidRPr="00002761">
        <w:rPr>
          <w:rFonts w:eastAsia="Arial"/>
          <w:shd w:val="clear" w:color="auto" w:fill="FFFFFF"/>
        </w:rPr>
        <w:t xml:space="preserve">ir (ar) specialisto </w:t>
      </w:r>
      <w:r w:rsidRPr="00002761">
        <w:rPr>
          <w:rFonts w:eastAsia="Cambria"/>
          <w:shd w:val="clear" w:color="auto" w:fill="FFFFFF"/>
        </w:rPr>
        <w:t>keitimo pateikti Pirkėjui šiuos dokumentus:</w:t>
      </w:r>
    </w:p>
    <w:p w14:paraId="0760985B" w14:textId="77777777" w:rsidR="00D8566C" w:rsidRPr="00002761" w:rsidRDefault="00D8566C" w:rsidP="00D8566C">
      <w:pPr>
        <w:widowControl w:val="0"/>
        <w:pBdr>
          <w:top w:val="nil"/>
          <w:left w:val="nil"/>
          <w:bottom w:val="nil"/>
          <w:right w:val="nil"/>
          <w:between w:val="nil"/>
        </w:pBdr>
        <w:tabs>
          <w:tab w:val="left" w:pos="1134"/>
        </w:tabs>
        <w:spacing w:line="276" w:lineRule="auto"/>
        <w:jc w:val="both"/>
        <w:rPr>
          <w:rFonts w:eastAsia="Cambria"/>
        </w:rPr>
      </w:pPr>
      <w:r w:rsidRPr="00002761">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FC18E03" w14:textId="77777777" w:rsidR="00D8566C" w:rsidRPr="00002761" w:rsidRDefault="00D8566C" w:rsidP="00D8566C">
      <w:pPr>
        <w:widowControl w:val="0"/>
        <w:pBdr>
          <w:top w:val="nil"/>
          <w:left w:val="nil"/>
          <w:bottom w:val="nil"/>
          <w:right w:val="nil"/>
          <w:between w:val="nil"/>
        </w:pBdr>
        <w:tabs>
          <w:tab w:val="left" w:pos="1134"/>
        </w:tabs>
        <w:spacing w:line="276" w:lineRule="auto"/>
        <w:jc w:val="both"/>
        <w:rPr>
          <w:rFonts w:eastAsia="Cambria"/>
        </w:rPr>
      </w:pPr>
      <w:r w:rsidRPr="00002761">
        <w:rPr>
          <w:rFonts w:eastAsia="Cambria"/>
          <w:shd w:val="clear" w:color="auto" w:fill="FFFFFF"/>
        </w:rPr>
        <w:t xml:space="preserve">3.2.13.2. </w:t>
      </w:r>
      <w:r w:rsidRPr="00372877">
        <w:rPr>
          <w:rFonts w:eastAsia="Cambria"/>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002761">
        <w:rPr>
          <w:rFonts w:eastAsia="Cambria"/>
        </w:rPr>
        <w:t>.</w:t>
      </w:r>
    </w:p>
    <w:p w14:paraId="5F71D058" w14:textId="77777777" w:rsidR="00D8566C" w:rsidRPr="00002761" w:rsidRDefault="00D8566C" w:rsidP="00D8566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002761">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002761">
        <w:rPr>
          <w:rFonts w:eastAsia="Arial"/>
          <w:shd w:val="clear" w:color="auto" w:fill="FFFFFF"/>
        </w:rPr>
        <w:t>kurio pajėgumais Tiekėjas rėmėsi, kad atitiktų pirkimo dokumentuose nustatytus kvalifikacijos reikalavimus,</w:t>
      </w:r>
      <w:r w:rsidRPr="00002761">
        <w:rPr>
          <w:rFonts w:eastAsia="Cambria"/>
        </w:rPr>
        <w:t xml:space="preserve"> ir (ar) specialistą. Pirkėjui sutikus, Šalys pasirašo Susitarimą, kuris laikomas neatsiejama Sutarties dalimi.</w:t>
      </w:r>
    </w:p>
    <w:p w14:paraId="2C52B635"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24DADA"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002761">
        <w:rPr>
          <w:rFonts w:eastAsia="Cambria"/>
          <w:b/>
          <w:bCs/>
        </w:rPr>
        <w:t>3.3. Jungtinės veiklos partnerių keitimas</w:t>
      </w:r>
    </w:p>
    <w:p w14:paraId="2CECE7F7" w14:textId="77777777" w:rsidR="00D8566C" w:rsidRPr="00002761" w:rsidRDefault="00D8566C" w:rsidP="00D8566C">
      <w:pPr>
        <w:widowControl w:val="0"/>
        <w:pBdr>
          <w:top w:val="nil"/>
          <w:left w:val="nil"/>
          <w:bottom w:val="nil"/>
          <w:right w:val="nil"/>
          <w:between w:val="nil"/>
        </w:pBdr>
        <w:tabs>
          <w:tab w:val="left" w:pos="567"/>
        </w:tabs>
        <w:spacing w:line="276" w:lineRule="auto"/>
        <w:jc w:val="both"/>
        <w:rPr>
          <w:rFonts w:eastAsia="Cambria"/>
          <w:b/>
          <w:bCs/>
        </w:rPr>
      </w:pPr>
    </w:p>
    <w:p w14:paraId="178BB17F" w14:textId="77777777" w:rsidR="00D8566C" w:rsidRPr="00002761" w:rsidRDefault="00D8566C" w:rsidP="00D8566C">
      <w:pPr>
        <w:widowControl w:val="0"/>
        <w:pBdr>
          <w:top w:val="nil"/>
          <w:left w:val="nil"/>
          <w:bottom w:val="nil"/>
          <w:right w:val="nil"/>
          <w:between w:val="nil"/>
        </w:pBdr>
        <w:spacing w:line="276" w:lineRule="auto"/>
        <w:jc w:val="both"/>
        <w:rPr>
          <w:rFonts w:eastAsia="Cambria"/>
        </w:rPr>
      </w:pPr>
      <w:r w:rsidRPr="00002761">
        <w:rPr>
          <w:rFonts w:eastAsia="Cambria"/>
          <w:shd w:val="clear" w:color="auto" w:fill="FFFFFF"/>
        </w:rPr>
        <w:t xml:space="preserve">3.3.1. Tiekėjas, vykdantis Sutartį </w:t>
      </w:r>
      <w:r w:rsidRPr="00002761">
        <w:rPr>
          <w:rFonts w:eastAsia="Cambria"/>
        </w:rPr>
        <w:t xml:space="preserve">kaip tiekėjų grupė, veikianti </w:t>
      </w:r>
      <w:r w:rsidRPr="00002761">
        <w:rPr>
          <w:rFonts w:eastAsia="Cambria"/>
          <w:shd w:val="clear" w:color="auto" w:fill="FFFFFF"/>
        </w:rPr>
        <w:t>jungtinės veiklos</w:t>
      </w:r>
      <w:r w:rsidRPr="00002761">
        <w:rPr>
          <w:rFonts w:eastAsia="Cambria"/>
        </w:rPr>
        <w:t xml:space="preserve"> sutarties</w:t>
      </w:r>
      <w:r w:rsidRPr="00002761">
        <w:rPr>
          <w:rFonts w:eastAsia="Cambria"/>
          <w:shd w:val="clear" w:color="auto" w:fill="FFFFFF"/>
        </w:rPr>
        <w:t xml:space="preserve"> pagrindu, turi teisę atsisakyti jungtinės veiklos partnerio (toliau – Partneris), jei dėl objektyvių ir pagrįstų aplinkybių </w:t>
      </w:r>
      <w:r w:rsidRPr="00002761">
        <w:rPr>
          <w:rFonts w:eastAsia="Cambria"/>
        </w:rPr>
        <w:t>P</w:t>
      </w:r>
      <w:r w:rsidRPr="00002761">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25028B"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02761">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7DF6B2E"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02761">
        <w:rPr>
          <w:rFonts w:eastAsia="Cambria"/>
          <w:shd w:val="clear" w:color="auto" w:fill="FFFFFF"/>
        </w:rPr>
        <w:t>3.3.3. Tiekėjas privalo ne vėliau nei prieš 10 (dešimt) darbo dienų iki numatomo Partnerio keitimo arba atsisakymo pateikti Pirkėjui šiuos dokumentus:</w:t>
      </w:r>
    </w:p>
    <w:p w14:paraId="311FB800"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02761">
        <w:rPr>
          <w:rFonts w:eastAsia="Cambria"/>
          <w:shd w:val="clear" w:color="auto" w:fill="FFFFFF"/>
        </w:rPr>
        <w:t>3.3.3.1. argumentuotą rašytinį prašymą pakeisti Tiekėjo sudėtį ir įrodymus, pagrindžiančius bent vieną Partnerio atsisakymo ar keitimo aplinkybę, nurodytą Sutartyje;</w:t>
      </w:r>
    </w:p>
    <w:p w14:paraId="28E2AE3F"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02761">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435CFD"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002761">
        <w:rPr>
          <w:rFonts w:eastAsia="Cambria"/>
          <w:shd w:val="clear" w:color="auto" w:fill="FFFFFF"/>
        </w:rPr>
        <w:t xml:space="preserve">3.3.3.3. </w:t>
      </w:r>
      <w:r w:rsidRPr="00372877">
        <w:rPr>
          <w:rFonts w:eastAsia="Cambria"/>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02530EEF"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002761">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002761">
        <w:rPr>
          <w:rFonts w:eastAsia="Cambria"/>
        </w:rPr>
        <w:t xml:space="preserve">sutikimą </w:t>
      </w:r>
      <w:r w:rsidRPr="00002761">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770A311"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72C9E84"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02761">
        <w:rPr>
          <w:rFonts w:eastAsia="Arial"/>
          <w:b/>
        </w:rPr>
        <w:t>3.4.</w:t>
      </w:r>
      <w:r w:rsidRPr="00002761">
        <w:rPr>
          <w:rFonts w:eastAsia="Arial"/>
          <w:b/>
        </w:rPr>
        <w:tab/>
        <w:t>Susitarimai dėl tiesioginio atsiskaitymo su subtiekėjais</w:t>
      </w:r>
    </w:p>
    <w:p w14:paraId="15CA088B"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B68721"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3.4.1.</w:t>
      </w:r>
      <w:r w:rsidRPr="00002761">
        <w:rPr>
          <w:rFonts w:eastAsia="Arial"/>
        </w:rPr>
        <w:tab/>
      </w:r>
      <w:r w:rsidRPr="00002761">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6AAD2B"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Cambria"/>
        </w:rPr>
      </w:pPr>
      <w:r w:rsidRPr="00002761">
        <w:rPr>
          <w:rFonts w:eastAsia="Cambria"/>
        </w:rPr>
        <w:t>3.4.1.1.</w:t>
      </w:r>
      <w:r w:rsidRPr="00002761">
        <w:rPr>
          <w:rFonts w:eastAsia="Cambria"/>
        </w:rPr>
        <w:tab/>
      </w:r>
      <w:r w:rsidRPr="00002761">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A821C9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02761">
        <w:rPr>
          <w:rFonts w:eastAsia="Cambria"/>
        </w:rPr>
        <w:t>3.4.1.2.</w:t>
      </w:r>
      <w:r w:rsidRPr="00002761">
        <w:rPr>
          <w:rFonts w:eastAsia="Cambria"/>
        </w:rPr>
        <w:tab/>
      </w:r>
      <w:r w:rsidRPr="00002761">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C8FD91F"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02761">
        <w:rPr>
          <w:rFonts w:eastAsia="Cambria"/>
        </w:rPr>
        <w:t>3.4.1.3.</w:t>
      </w:r>
      <w:r w:rsidRPr="00002761">
        <w:rPr>
          <w:rFonts w:eastAsia="Cambria"/>
        </w:rPr>
        <w:tab/>
      </w:r>
      <w:r w:rsidRPr="00002761">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02761">
        <w:rPr>
          <w:rFonts w:eastAsia="Cambria"/>
          <w:shd w:val="clear" w:color="auto" w:fill="FFFFFF"/>
        </w:rPr>
        <w:t>subtiekimo</w:t>
      </w:r>
      <w:proofErr w:type="spellEnd"/>
      <w:r w:rsidRPr="00002761">
        <w:rPr>
          <w:rFonts w:eastAsia="Cambria"/>
          <w:shd w:val="clear" w:color="auto" w:fill="FFFFFF"/>
        </w:rPr>
        <w:t xml:space="preserve"> sutartyje nustatytus reikalavimus;</w:t>
      </w:r>
    </w:p>
    <w:p w14:paraId="1589554D"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002761">
        <w:rPr>
          <w:rFonts w:eastAsia="Cambria"/>
        </w:rPr>
        <w:t>3.4.1.4.</w:t>
      </w:r>
      <w:r w:rsidRPr="00002761">
        <w:rPr>
          <w:rFonts w:eastAsia="Cambria"/>
        </w:rPr>
        <w:tab/>
      </w:r>
      <w:r w:rsidRPr="00002761">
        <w:rPr>
          <w:rFonts w:eastAsia="Cambria"/>
          <w:shd w:val="clear" w:color="auto" w:fill="FFFFFF"/>
        </w:rPr>
        <w:t>tiesioginio atsiskaitymo su subtiekėjais galimybė nekeičia Tiekėjo atsakomybės dėl Sutarties įvykdymo.</w:t>
      </w:r>
    </w:p>
    <w:p w14:paraId="509A390C"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78B658A"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002761">
        <w:rPr>
          <w:rFonts w:eastAsia="Arial"/>
          <w:b/>
          <w:caps/>
        </w:rPr>
        <w:t>4.</w:t>
      </w:r>
      <w:r w:rsidRPr="00002761">
        <w:rPr>
          <w:rFonts w:eastAsia="Arial"/>
          <w:b/>
          <w:caps/>
        </w:rPr>
        <w:tab/>
        <w:t>Šalių bendradarbiavimas</w:t>
      </w:r>
    </w:p>
    <w:p w14:paraId="49C3335A"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095E3D4"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02761">
        <w:rPr>
          <w:rFonts w:eastAsia="Arial"/>
          <w:b/>
        </w:rPr>
        <w:t>4.1.</w:t>
      </w:r>
      <w:r w:rsidRPr="00002761">
        <w:rPr>
          <w:rFonts w:eastAsia="Arial"/>
          <w:b/>
        </w:rPr>
        <w:tab/>
        <w:t>Šalių bendradarbiavimo pareiga</w:t>
      </w:r>
    </w:p>
    <w:p w14:paraId="71521793"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55F6141"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4.1.1.</w:t>
      </w:r>
      <w:r w:rsidRPr="00002761">
        <w:rPr>
          <w:rFonts w:eastAsia="Arial"/>
        </w:rPr>
        <w:tab/>
        <w:t xml:space="preserve">Vykdydamos Sutartį, Šalys privalo maksimaliai bendradarbiauti ir operatyviai keistis informacija, </w:t>
      </w:r>
      <w:r w:rsidRPr="00002761">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6722E862"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4.1.2.</w:t>
      </w:r>
      <w:r w:rsidRPr="00002761">
        <w:rPr>
          <w:rFonts w:eastAsia="Arial"/>
        </w:rPr>
        <w:tab/>
        <w:t>Šalys įsipareigoja užtikrinti, kad viena kitai teiks dokumentus ir (ar) kitą informaciją, kurie yra būtini Šalių tinkamam įsipareigojimų įvykdymui pagal Sutartį.</w:t>
      </w:r>
    </w:p>
    <w:p w14:paraId="4139D57D"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4.1.3.</w:t>
      </w:r>
      <w:r w:rsidRPr="00002761">
        <w:rPr>
          <w:rFonts w:eastAsia="Arial"/>
        </w:rPr>
        <w:tab/>
      </w:r>
      <w:r w:rsidRPr="00002761">
        <w:rPr>
          <w:rFonts w:eastAsia="Arial"/>
          <w:shd w:val="clear" w:color="auto" w:fill="FFFFFF"/>
        </w:rPr>
        <w:t xml:space="preserve">Jeigu Šalis susiduria su </w:t>
      </w:r>
      <w:r w:rsidRPr="00002761">
        <w:rPr>
          <w:rFonts w:eastAsia="Arial"/>
        </w:rPr>
        <w:t>S</w:t>
      </w:r>
      <w:r w:rsidRPr="00002761">
        <w:rPr>
          <w:rFonts w:eastAsia="Arial"/>
          <w:shd w:val="clear" w:color="auto" w:fill="FFFFFF"/>
        </w:rPr>
        <w:t>utarties vykdymo kliūtimi, ji turi nedelsdama, bet ne vėliau kaip per 5 (penkias) darbo dienas, įspėti kitą Šalį apie tokia</w:t>
      </w:r>
      <w:r w:rsidRPr="00002761">
        <w:rPr>
          <w:rFonts w:eastAsia="Arial"/>
        </w:rPr>
        <w:t>s</w:t>
      </w:r>
      <w:r w:rsidRPr="00002761">
        <w:rPr>
          <w:rFonts w:eastAsia="Arial"/>
          <w:shd w:val="clear" w:color="auto" w:fill="FFFFFF"/>
        </w:rPr>
        <w:t xml:space="preserve"> kliūtis</w:t>
      </w:r>
      <w:r w:rsidRPr="00002761">
        <w:rPr>
          <w:rFonts w:eastAsia="Arial"/>
        </w:rPr>
        <w:t xml:space="preserve"> ir imtis visų nuo jos priklausančių protingų priemonių toms kliūtims pašalinti.</w:t>
      </w:r>
    </w:p>
    <w:p w14:paraId="62BFE6BD"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703C1B0"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02761">
        <w:rPr>
          <w:rFonts w:eastAsia="Arial"/>
          <w:b/>
          <w:bCs/>
        </w:rPr>
        <w:t>4.2.</w:t>
      </w:r>
      <w:r w:rsidRPr="00002761">
        <w:tab/>
      </w:r>
      <w:r w:rsidRPr="00002761">
        <w:rPr>
          <w:rFonts w:eastAsia="Arial"/>
          <w:b/>
          <w:bCs/>
        </w:rPr>
        <w:t>Kontaktiniai asmenys</w:t>
      </w:r>
    </w:p>
    <w:p w14:paraId="662A85C1"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5A3108"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4.2.1.</w:t>
      </w:r>
      <w:r w:rsidRPr="00002761">
        <w:tab/>
      </w:r>
      <w:r w:rsidRPr="00002761">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717B350"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4.2.2.</w:t>
      </w:r>
      <w:r w:rsidRPr="00002761">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02761">
        <w:t xml:space="preserve"> </w:t>
      </w:r>
      <w:r w:rsidRPr="00002761">
        <w:rPr>
          <w:rFonts w:eastAsia="Arial"/>
        </w:rPr>
        <w:t>vardą, pavardę, el. paštą ir telefono numerį.</w:t>
      </w:r>
    </w:p>
    <w:p w14:paraId="3346A867"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4.2.3.</w:t>
      </w:r>
      <w:r w:rsidRPr="00002761">
        <w:tab/>
      </w:r>
      <w:r w:rsidRPr="00002761">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B754EE"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b/>
          <w:bCs/>
        </w:rPr>
      </w:pPr>
    </w:p>
    <w:p w14:paraId="6C41FC4F" w14:textId="77777777" w:rsidR="00D8566C" w:rsidRPr="00002761" w:rsidRDefault="00D8566C" w:rsidP="00D8566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02761">
        <w:rPr>
          <w:rFonts w:eastAsia="Arial"/>
          <w:b/>
          <w:bCs/>
          <w:caps/>
        </w:rPr>
        <w:t>5.</w:t>
      </w:r>
      <w:r w:rsidRPr="00002761">
        <w:tab/>
      </w:r>
      <w:r w:rsidRPr="00002761">
        <w:rPr>
          <w:rFonts w:eastAsia="Arial"/>
          <w:b/>
          <w:bCs/>
          <w:caps/>
        </w:rPr>
        <w:t>SUTARTIES VYKDYMO METU PATEIKIAMI dokumentai</w:t>
      </w:r>
    </w:p>
    <w:p w14:paraId="3A795856" w14:textId="77777777" w:rsidR="00D8566C" w:rsidRPr="00002761" w:rsidRDefault="00D8566C" w:rsidP="00D8566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C3EBBF9"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5.1.</w:t>
      </w:r>
      <w:r w:rsidRPr="00002761">
        <w:tab/>
      </w:r>
      <w:r w:rsidRPr="00002761">
        <w:rPr>
          <w:rFonts w:eastAsia="Arial"/>
        </w:rPr>
        <w:t>Jeigu Tiekėjas turi parengti ir (ar) pateikti Pirkėjui Paslaugų rezultato naudojimo instrukcijas, jos turi būti aiškios ir detalios, kad Pirkėjas, vadovaudamasis jomis, galėtų tinkamai naudotis Paslaugų rezultatu.</w:t>
      </w:r>
    </w:p>
    <w:p w14:paraId="6DBE2C66"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5.2.</w:t>
      </w:r>
      <w:r w:rsidRPr="00002761">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BA494E"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5.3.</w:t>
      </w:r>
      <w:r w:rsidRPr="00002761">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C9AFFBE"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b/>
          <w:bCs/>
        </w:rPr>
      </w:pPr>
    </w:p>
    <w:p w14:paraId="3151DDA9"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02761">
        <w:rPr>
          <w:rFonts w:eastAsia="Arial"/>
          <w:b/>
          <w:caps/>
        </w:rPr>
        <w:t>6.</w:t>
      </w:r>
      <w:r w:rsidRPr="00002761">
        <w:rPr>
          <w:rFonts w:eastAsia="Arial"/>
          <w:b/>
          <w:caps/>
        </w:rPr>
        <w:tab/>
      </w:r>
      <w:r w:rsidRPr="00002761">
        <w:rPr>
          <w:rFonts w:eastAsia="Arial"/>
          <w:b/>
          <w:bCs/>
        </w:rPr>
        <w:t>PASLAUGŲ</w:t>
      </w:r>
      <w:r w:rsidRPr="00002761">
        <w:rPr>
          <w:rFonts w:eastAsia="Arial"/>
          <w:b/>
          <w:caps/>
        </w:rPr>
        <w:t xml:space="preserve"> </w:t>
      </w:r>
      <w:r w:rsidRPr="00002761">
        <w:rPr>
          <w:rFonts w:eastAsia="Arial"/>
          <w:b/>
          <w:bCs/>
        </w:rPr>
        <w:t>TEIKIMO</w:t>
      </w:r>
      <w:r w:rsidRPr="00002761">
        <w:rPr>
          <w:rFonts w:eastAsia="Arial"/>
          <w:b/>
          <w:caps/>
        </w:rPr>
        <w:t xml:space="preserve"> PABAIGA IR </w:t>
      </w:r>
      <w:r w:rsidRPr="00002761">
        <w:rPr>
          <w:rFonts w:eastAsia="Arial"/>
          <w:b/>
          <w:bCs/>
        </w:rPr>
        <w:t>PASLAUGŲ REZULTATO</w:t>
      </w:r>
      <w:r w:rsidRPr="00002761">
        <w:rPr>
          <w:rFonts w:eastAsia="Arial"/>
          <w:b/>
        </w:rPr>
        <w:t xml:space="preserve"> </w:t>
      </w:r>
      <w:r w:rsidRPr="00002761">
        <w:rPr>
          <w:rFonts w:eastAsia="Arial"/>
          <w:b/>
          <w:caps/>
        </w:rPr>
        <w:t>priėmimas</w:t>
      </w:r>
    </w:p>
    <w:p w14:paraId="2CB17ABB"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FBE25B6"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02761">
        <w:rPr>
          <w:rFonts w:eastAsia="Arial"/>
          <w:b/>
        </w:rPr>
        <w:t>6.1.</w:t>
      </w:r>
      <w:r w:rsidRPr="00002761">
        <w:rPr>
          <w:rFonts w:eastAsia="Arial"/>
          <w:b/>
        </w:rPr>
        <w:tab/>
      </w:r>
      <w:r w:rsidRPr="00002761">
        <w:rPr>
          <w:rFonts w:eastAsia="Arial"/>
          <w:b/>
          <w:bCs/>
        </w:rPr>
        <w:t>Paslaugų</w:t>
      </w:r>
      <w:r w:rsidRPr="00002761">
        <w:rPr>
          <w:rFonts w:eastAsia="Arial"/>
          <w:b/>
        </w:rPr>
        <w:t xml:space="preserve"> teikimo pabaiga</w:t>
      </w:r>
    </w:p>
    <w:p w14:paraId="2CB97F6D"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35A36F0"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6.1.1.</w:t>
      </w:r>
      <w:r w:rsidRPr="00002761">
        <w:rPr>
          <w:rFonts w:eastAsia="Arial"/>
        </w:rPr>
        <w:tab/>
        <w:t>Paslaugų teikimas laikomas užbaigtu, kai yra įvykdytos visos šios sąlygos:</w:t>
      </w:r>
    </w:p>
    <w:p w14:paraId="16FA73D3"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6.1.1.1.</w:t>
      </w:r>
      <w:r w:rsidRPr="00002761">
        <w:rPr>
          <w:rFonts w:eastAsia="Arial"/>
        </w:rPr>
        <w:tab/>
        <w:t xml:space="preserve">Tiekėjas suteikė visas Paslaugas pagal Sutarties ir </w:t>
      </w:r>
      <w:r w:rsidRPr="00002761">
        <w:t>įstatymų bei kitų teisės aktų</w:t>
      </w:r>
      <w:r w:rsidRPr="00002761">
        <w:rPr>
          <w:rFonts w:eastAsia="Arial"/>
        </w:rPr>
        <w:t xml:space="preserve"> reikalavimus;</w:t>
      </w:r>
    </w:p>
    <w:p w14:paraId="213A28F1"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lastRenderedPageBreak/>
        <w:t>6.1.1.2.</w:t>
      </w:r>
      <w:r w:rsidRPr="00002761">
        <w:rPr>
          <w:rFonts w:eastAsia="Arial"/>
        </w:rPr>
        <w:tab/>
        <w:t>Tiekėjas perdavė Pirkėjui visą reikalingą dokumentaciją, įskaitant naudojimo instrukcijas, sertifikatus ir garantijas (jei to reikalaujama);</w:t>
      </w:r>
    </w:p>
    <w:p w14:paraId="4F415D5F"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6.1.1.3.</w:t>
      </w:r>
      <w:r w:rsidRPr="00002761">
        <w:tab/>
      </w:r>
      <w:r w:rsidRPr="00002761">
        <w:rPr>
          <w:rFonts w:eastAsia="Arial"/>
        </w:rPr>
        <w:t>Tiekėjas apmokė Pirkėjo personalą, kaip naudotis Paslaugų rezultatu (jeigu to reikalaujama);</w:t>
      </w:r>
    </w:p>
    <w:p w14:paraId="19A7EBB7"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6.1.1.4.</w:t>
      </w:r>
      <w:r w:rsidRPr="00002761">
        <w:tab/>
      </w:r>
      <w:r w:rsidRPr="00002761">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A0A9C07"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6.1.1.5.</w:t>
      </w:r>
      <w:r w:rsidRPr="00002761">
        <w:tab/>
      </w:r>
      <w:r w:rsidRPr="00002761">
        <w:rPr>
          <w:rFonts w:eastAsia="Arial"/>
        </w:rPr>
        <w:t xml:space="preserve">Tiekėjas įvykdė kitas sąlygas, numatytas </w:t>
      </w:r>
      <w:r w:rsidRPr="00002761">
        <w:t>įstatymuose bei kituose teisės aktuose</w:t>
      </w:r>
      <w:r w:rsidRPr="00002761">
        <w:rPr>
          <w:rFonts w:eastAsia="Arial"/>
        </w:rPr>
        <w:t>, Sutartyje ir pasiūlyme, kurios turi būti įvykdytos tam, kad būtų laikoma, jog Paslaugų teikimas yra užbaigtas, ir pateikė Pirkėjui tai įrodančius dokumentus.</w:t>
      </w:r>
    </w:p>
    <w:p w14:paraId="64109C7F"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b/>
          <w:bCs/>
        </w:rPr>
      </w:pPr>
    </w:p>
    <w:p w14:paraId="6C5099D0"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02761">
        <w:rPr>
          <w:rFonts w:eastAsia="Arial"/>
          <w:b/>
          <w:bCs/>
        </w:rPr>
        <w:t>6.2.</w:t>
      </w:r>
      <w:r w:rsidRPr="00002761">
        <w:tab/>
      </w:r>
      <w:r w:rsidRPr="00002761">
        <w:rPr>
          <w:rFonts w:eastAsia="Arial"/>
          <w:b/>
          <w:bCs/>
        </w:rPr>
        <w:t>Paslaugų, kurios yra vienkartinio pobūdžio, teikiamos periodiškai arba pagal Pirkėjo Užsakymą perdavimas–priėmimas</w:t>
      </w:r>
    </w:p>
    <w:p w14:paraId="6B29AD0E"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E0F2E3"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6.2.1.</w:t>
      </w:r>
      <w:r w:rsidRPr="00002761">
        <w:tab/>
      </w:r>
      <w:r w:rsidRPr="00002761">
        <w:rPr>
          <w:rFonts w:eastAsia="Arial"/>
        </w:rPr>
        <w:t xml:space="preserve">Tiekėjas privalo </w:t>
      </w:r>
      <w:r w:rsidRPr="00002761">
        <w:t>suteikti Paslaugas ir perduoti Paslaugų rezultatą (jei taikoma) Pirkėjui</w:t>
      </w:r>
      <w:r w:rsidRPr="00002761">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8D2D199"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6.2.2.</w:t>
      </w:r>
      <w:r w:rsidRPr="00002761">
        <w:tab/>
      </w:r>
      <w:r w:rsidRPr="00002761">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BF99F9"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6.2.3.</w:t>
      </w:r>
      <w:r w:rsidRPr="00002761">
        <w:rPr>
          <w:rFonts w:eastAsia="Arial"/>
        </w:rPr>
        <w:tab/>
        <w:t>Tiekėjui suteikus Paslaugas, Pirkėjas atlieka jų patikrinimą ir privalo:</w:t>
      </w:r>
    </w:p>
    <w:p w14:paraId="6382B28E"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6.2.3.1.</w:t>
      </w:r>
      <w:r w:rsidRPr="00002761">
        <w:tab/>
      </w:r>
      <w:r w:rsidRPr="00002761">
        <w:rPr>
          <w:rFonts w:eastAsia="Arial"/>
        </w:rPr>
        <w:t>ne vėliau kaip per 5 (penkias) darbo dienas nuo faktinio Paslaugų suteikimo ir Paslaugų perdavimo–priėmimo akto pateikimo priimti Paslaugų rezultatą, pasirašydamas Paslaugų perdavimo–priėmimo aktą; arba</w:t>
      </w:r>
    </w:p>
    <w:p w14:paraId="2808EE45"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6.2.3.2.</w:t>
      </w:r>
      <w:r w:rsidRPr="00002761">
        <w:tab/>
      </w:r>
      <w:r w:rsidRPr="00002761">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02761">
        <w:rPr>
          <w:rFonts w:eastAsia="Arial"/>
          <w:b/>
          <w:bCs/>
        </w:rPr>
        <w:t>toliau – Defektų aktas</w:t>
      </w:r>
      <w:r w:rsidRPr="00002761">
        <w:rPr>
          <w:rFonts w:eastAsia="Arial"/>
        </w:rPr>
        <w:t>); arba</w:t>
      </w:r>
    </w:p>
    <w:p w14:paraId="79A98A21"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6.2.3.3.</w:t>
      </w:r>
      <w:r w:rsidRPr="00002761">
        <w:tab/>
      </w:r>
      <w:r w:rsidRPr="00002761">
        <w:rPr>
          <w:rFonts w:eastAsia="Arial"/>
        </w:rPr>
        <w:t>atsisakyti priimti Paslaugų rezultatą ir įteikti (arba išsiųsti) Defektų aktą Tiekėjui dėl netinkamų Paslaugų ar jų dalies.</w:t>
      </w:r>
    </w:p>
    <w:p w14:paraId="7825159C"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6.2.4.</w:t>
      </w:r>
      <w:r w:rsidRPr="00002761">
        <w:tab/>
      </w:r>
      <w:r w:rsidRPr="00002761">
        <w:rPr>
          <w:rFonts w:eastAsia="Arial"/>
        </w:rPr>
        <w:t>Paslaugų perdavimo–priėmimo akte turi būti nurodoma data, kada Tiekėjas suteikė Paslaugas ir pateikė visus reikiamus dokumentus.</w:t>
      </w:r>
    </w:p>
    <w:p w14:paraId="41BB0B2A"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6.2.5.</w:t>
      </w:r>
      <w:r w:rsidRPr="00002761">
        <w:tab/>
      </w:r>
      <w:r w:rsidRPr="00002761">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A83016"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6.2.6.</w:t>
      </w:r>
      <w:r w:rsidRPr="00002761">
        <w:tab/>
      </w:r>
      <w:r w:rsidRPr="00002761">
        <w:rPr>
          <w:rFonts w:eastAsia="Arial"/>
        </w:rPr>
        <w:t xml:space="preserve">Jeigu Pirkėjas per 5 (penkias) darbo dienas nuo Paslaugų perdavimo–priėmimo akto gavimo nepateikia (neišsiunčia) Tiekėjui Defektų akto, laikoma, kad Pirkėjas Paslaugas priėmė ir joms pretenzijų </w:t>
      </w:r>
      <w:r w:rsidRPr="00002761">
        <w:rPr>
          <w:rFonts w:eastAsia="Arial"/>
        </w:rPr>
        <w:lastRenderedPageBreak/>
        <w:t>neturi.</w:t>
      </w:r>
    </w:p>
    <w:p w14:paraId="32499010"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6.2.7.</w:t>
      </w:r>
      <w:r w:rsidRPr="00002761">
        <w:tab/>
        <w:t xml:space="preserve">Su Paslaugomis susijusių prekių </w:t>
      </w:r>
      <w:r w:rsidRPr="00002761">
        <w:rPr>
          <w:rFonts w:eastAsia="Arial"/>
        </w:rPr>
        <w:t>praradimo ar sugadinimo ar atsitiktinio žuvimo rizika Pirkėjui iš Tiekėjo pereina nuo faktinio tokių Paslaugų priėmimo momento.</w:t>
      </w:r>
    </w:p>
    <w:p w14:paraId="4B288802"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6.2.8.</w:t>
      </w:r>
      <w:r w:rsidRPr="00002761">
        <w:tab/>
      </w:r>
      <w:r w:rsidRPr="00002761">
        <w:rPr>
          <w:rFonts w:eastAsia="Arial"/>
        </w:rPr>
        <w:t>Pirkėjas turi teisę naudotis Paslaugų rezultatu (jei taikoma) tik po Paslaugų perdavimo–priėmimo akto pasirašymo.</w:t>
      </w:r>
    </w:p>
    <w:p w14:paraId="6CF69887"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B467126"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b/>
          <w:bCs/>
        </w:rPr>
      </w:pPr>
    </w:p>
    <w:p w14:paraId="686F8D41"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02761">
        <w:rPr>
          <w:rFonts w:eastAsia="Arial"/>
          <w:b/>
        </w:rPr>
        <w:t>6.3.</w:t>
      </w:r>
      <w:r w:rsidRPr="00002761">
        <w:rPr>
          <w:rFonts w:eastAsia="Arial"/>
          <w:b/>
        </w:rPr>
        <w:tab/>
      </w:r>
      <w:r w:rsidRPr="00002761">
        <w:rPr>
          <w:rFonts w:eastAsia="Arial"/>
          <w:b/>
          <w:bCs/>
        </w:rPr>
        <w:t>Paslaugų</w:t>
      </w:r>
      <w:r w:rsidRPr="00002761">
        <w:rPr>
          <w:rFonts w:eastAsia="Arial"/>
          <w:b/>
        </w:rPr>
        <w:t>, kurios teikiamos etapais, perdavimas–priėmimas</w:t>
      </w:r>
    </w:p>
    <w:p w14:paraId="1A8AD746"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B71580B" w14:textId="77777777" w:rsidR="00D8566C" w:rsidRPr="00002761" w:rsidRDefault="00D8566C" w:rsidP="00D8566C">
      <w:pPr>
        <w:spacing w:line="276" w:lineRule="auto"/>
        <w:rPr>
          <w:rFonts w:eastAsia="Arial"/>
        </w:rPr>
      </w:pPr>
      <w:r w:rsidRPr="00002761">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4B8001"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6.3.2.</w:t>
      </w:r>
      <w:r w:rsidRPr="00002761">
        <w:tab/>
      </w:r>
      <w:r w:rsidRPr="00002761">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97A7051" w14:textId="77777777" w:rsidR="00D8566C" w:rsidRPr="00002761" w:rsidRDefault="00D8566C" w:rsidP="00D8566C">
      <w:pPr>
        <w:spacing w:line="276" w:lineRule="auto"/>
        <w:jc w:val="both"/>
        <w:rPr>
          <w:rFonts w:eastAsia="Arial"/>
        </w:rPr>
      </w:pPr>
      <w:r w:rsidRPr="00002761">
        <w:rPr>
          <w:rFonts w:eastAsia="Arial"/>
        </w:rPr>
        <w:t>6.3.3. Pirkėjas pasirašo kiekvieną Paslaugų perdavimo–priėmimo aktą su sąlyga, kad buvo priimti visi ankstesni etapai, jeigu Specialiosiose sąlygose nėra nurodyta kitaip.</w:t>
      </w:r>
    </w:p>
    <w:p w14:paraId="2933B7FB" w14:textId="77777777" w:rsidR="00D8566C" w:rsidRPr="00002761" w:rsidRDefault="00D8566C" w:rsidP="00D8566C">
      <w:pPr>
        <w:spacing w:line="276" w:lineRule="auto"/>
        <w:jc w:val="both"/>
        <w:rPr>
          <w:rFonts w:eastAsia="Arial"/>
        </w:rPr>
      </w:pPr>
      <w:r w:rsidRPr="00002761">
        <w:rPr>
          <w:rFonts w:eastAsia="Arial"/>
        </w:rPr>
        <w:t>6.3.4. Suteikus visuose etapuose numatytas Paslaugas, t. y. baigus teikti Paslaugas, pasirašomas galutinis suteiktų Paslaugų perdavimo–priėmimo aktas.</w:t>
      </w:r>
    </w:p>
    <w:p w14:paraId="4025E8E2"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6.3.5.</w:t>
      </w:r>
      <w:r w:rsidRPr="00002761">
        <w:tab/>
      </w:r>
      <w:r w:rsidRPr="00002761">
        <w:rPr>
          <w:rFonts w:eastAsia="Arial"/>
        </w:rPr>
        <w:t>Tiekėjui suteikus Paslaugas konkrečiame etape, Pirkėjas atlieka Paslaugų rezultato patikrinimą ir privalo:</w:t>
      </w:r>
    </w:p>
    <w:p w14:paraId="0963F1A2"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A398AEC"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6.3.5.2.</w:t>
      </w:r>
      <w:r w:rsidRPr="00002761">
        <w:tab/>
      </w:r>
      <w:r w:rsidRPr="00002761">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02761">
        <w:rPr>
          <w:rFonts w:eastAsia="Arial"/>
          <w:b/>
          <w:bCs/>
        </w:rPr>
        <w:t>Defektų aktas</w:t>
      </w:r>
      <w:r w:rsidRPr="00002761">
        <w:rPr>
          <w:rFonts w:eastAsia="Arial"/>
        </w:rPr>
        <w:t>); arba</w:t>
      </w:r>
    </w:p>
    <w:p w14:paraId="6C936CFA"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6.3.5.3. atsisakyti priimti Paslaugų etapo rezultatą ir įteikti (arba išsiųsti) Defektų aktą Tiekėjui dėl netinkamai suteiktų šio etapo Paslaugų.</w:t>
      </w:r>
    </w:p>
    <w:p w14:paraId="6EC8AC94"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6.3.6.</w:t>
      </w:r>
      <w:r w:rsidRPr="00002761">
        <w:tab/>
      </w:r>
      <w:r w:rsidRPr="00002761">
        <w:rPr>
          <w:rFonts w:eastAsia="Arial"/>
        </w:rPr>
        <w:t>Paslaugų perdavimo–priėmimo akte turi būti nurodoma data, kada Tiekėjas suteikė Paslaugas konkrečiame etape ir pateikė visus reikiamus dokumentus (jei taikoma).</w:t>
      </w:r>
    </w:p>
    <w:p w14:paraId="23918A0D"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6.3.7.</w:t>
      </w:r>
      <w:r w:rsidRPr="00002761">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sidRPr="00002761">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69D7EF"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6.3.8.</w:t>
      </w:r>
      <w:r w:rsidRPr="00002761">
        <w:tab/>
      </w:r>
      <w:r w:rsidRPr="00002761">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8DC30A"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6.3.9.</w:t>
      </w:r>
      <w:r w:rsidRPr="00002761">
        <w:tab/>
      </w:r>
      <w:r w:rsidRPr="00002761">
        <w:rPr>
          <w:rFonts w:eastAsia="Arial"/>
        </w:rPr>
        <w:t xml:space="preserve">Pirkėjas turi teisę naudotis Paslaugų, teikiamų etapais, rezultatu tik po galutinio Paslaugų perdavimo–priėmimo akto pasirašymo, </w:t>
      </w:r>
      <w:r w:rsidRPr="00002761">
        <w:t>jeigu kitaip nenumatyta Specialiosiose sąlygose.</w:t>
      </w:r>
    </w:p>
    <w:p w14:paraId="7D8040F4" w14:textId="77777777" w:rsidR="00D8566C" w:rsidRPr="00002761" w:rsidRDefault="00D8566C" w:rsidP="00D8566C">
      <w:pPr>
        <w:keepNext/>
        <w:keepLines/>
        <w:tabs>
          <w:tab w:val="left" w:pos="567"/>
          <w:tab w:val="left" w:pos="851"/>
          <w:tab w:val="left" w:pos="992"/>
          <w:tab w:val="left" w:pos="1134"/>
        </w:tabs>
        <w:spacing w:line="276" w:lineRule="auto"/>
        <w:jc w:val="both"/>
        <w:rPr>
          <w:rFonts w:eastAsia="Arial"/>
          <w:bCs/>
          <w:szCs w:val="24"/>
        </w:rPr>
      </w:pPr>
      <w:r w:rsidRPr="00002761">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48C741"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F10D0C5"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25EC55" w14:textId="77777777" w:rsidR="00D8566C" w:rsidRPr="00002761" w:rsidRDefault="00D8566C" w:rsidP="00D8566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02761">
        <w:rPr>
          <w:rFonts w:eastAsia="Arial"/>
          <w:b/>
          <w:bCs/>
          <w:caps/>
        </w:rPr>
        <w:t>7.</w:t>
      </w:r>
      <w:r w:rsidRPr="00002761">
        <w:tab/>
      </w:r>
      <w:r w:rsidRPr="00002761">
        <w:rPr>
          <w:rFonts w:eastAsia="Arial"/>
          <w:b/>
          <w:bCs/>
          <w:caps/>
        </w:rPr>
        <w:t>Tiekėjo garantiniai įsipareigojimai</w:t>
      </w:r>
    </w:p>
    <w:p w14:paraId="70E85FC1" w14:textId="77777777" w:rsidR="00D8566C" w:rsidRPr="00002761" w:rsidRDefault="00D8566C" w:rsidP="00D8566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DAE5804"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002761">
        <w:rPr>
          <w:rFonts w:eastAsia="Arial"/>
          <w:b/>
          <w:bCs/>
        </w:rPr>
        <w:t>7.1.</w:t>
      </w:r>
      <w:r w:rsidRPr="00002761">
        <w:rPr>
          <w:rFonts w:eastAsia="Arial"/>
          <w:b/>
          <w:bCs/>
        </w:rPr>
        <w:tab/>
      </w:r>
      <w:r w:rsidRPr="00002761">
        <w:rPr>
          <w:rFonts w:eastAsia="Arial"/>
          <w:b/>
        </w:rPr>
        <w:t>Garantiniai terminai (jei taikoma)</w:t>
      </w:r>
    </w:p>
    <w:p w14:paraId="44735051"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6DD1C7A" w14:textId="77777777" w:rsidR="00D8566C" w:rsidRPr="00002761" w:rsidRDefault="00D8566C" w:rsidP="00D8566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02761">
        <w:rPr>
          <w:rFonts w:eastAsia="Arial"/>
        </w:rPr>
        <w:t>7.1.1.</w:t>
      </w:r>
      <w:r w:rsidRPr="00002761">
        <w:tab/>
      </w:r>
      <w:r w:rsidRPr="00002761">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B9A411F" w14:textId="77777777" w:rsidR="00D8566C" w:rsidRPr="00002761" w:rsidRDefault="00D8566C" w:rsidP="00D8566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02761">
        <w:rPr>
          <w:rFonts w:eastAsia="Arial"/>
        </w:rPr>
        <w:t>7.1.2.</w:t>
      </w:r>
      <w:r w:rsidRPr="00002761">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7C12312" w14:textId="77777777" w:rsidR="00D8566C" w:rsidRPr="00002761" w:rsidRDefault="00D8566C" w:rsidP="00D8566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02761">
        <w:rPr>
          <w:rFonts w:eastAsia="Arial"/>
        </w:rPr>
        <w:t>7.1.3.</w:t>
      </w:r>
      <w:r w:rsidRPr="00002761">
        <w:tab/>
      </w:r>
      <w:r w:rsidRPr="00002761">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6B3717" w14:textId="77777777" w:rsidR="00D8566C" w:rsidRPr="00002761" w:rsidRDefault="00D8566C" w:rsidP="00D8566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2D471F"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02761">
        <w:rPr>
          <w:rFonts w:eastAsia="Arial"/>
          <w:b/>
          <w:bCs/>
        </w:rPr>
        <w:t>7.2.</w:t>
      </w:r>
      <w:r w:rsidRPr="00002761">
        <w:tab/>
      </w:r>
      <w:r w:rsidRPr="00002761">
        <w:rPr>
          <w:rFonts w:eastAsia="Arial"/>
          <w:b/>
          <w:bCs/>
        </w:rPr>
        <w:t>Pretenzijos dėl Paslaugų trūkumų</w:t>
      </w:r>
    </w:p>
    <w:p w14:paraId="0F0E3AF8"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F8F33E" w14:textId="77777777" w:rsidR="00D8566C"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7.2.1.</w:t>
      </w:r>
      <w:r w:rsidRPr="00002761">
        <w:t xml:space="preserve"> </w:t>
      </w:r>
      <w:r w:rsidRPr="00372877">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C985F5F"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7.2.2.</w:t>
      </w:r>
      <w:r w:rsidRPr="00002761">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C8FB525" w14:textId="77777777" w:rsidR="00D8566C" w:rsidRPr="00002761" w:rsidRDefault="00D8566C" w:rsidP="00D8566C">
      <w:pPr>
        <w:tabs>
          <w:tab w:val="left" w:pos="567"/>
          <w:tab w:val="left" w:pos="851"/>
          <w:tab w:val="left" w:pos="992"/>
          <w:tab w:val="left" w:pos="1134"/>
        </w:tabs>
        <w:spacing w:line="276" w:lineRule="auto"/>
        <w:jc w:val="both"/>
      </w:pPr>
      <w:r w:rsidRPr="00002761">
        <w:lastRenderedPageBreak/>
        <w:t xml:space="preserve">7.2.3. Jei Tiekėjas nepripažįsta </w:t>
      </w:r>
      <w:r w:rsidRPr="00002761">
        <w:rPr>
          <w:rFonts w:eastAsia="Arial"/>
        </w:rPr>
        <w:t>Paslaugų</w:t>
      </w:r>
      <w:r w:rsidRPr="00002761">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25538A" w14:textId="77777777" w:rsidR="00D8566C" w:rsidRPr="00002761" w:rsidRDefault="00D8566C" w:rsidP="00D8566C">
      <w:pPr>
        <w:tabs>
          <w:tab w:val="left" w:pos="567"/>
          <w:tab w:val="left" w:pos="851"/>
          <w:tab w:val="left" w:pos="992"/>
          <w:tab w:val="left" w:pos="1134"/>
        </w:tabs>
        <w:spacing w:line="276" w:lineRule="auto"/>
        <w:jc w:val="both"/>
      </w:pPr>
      <w:r w:rsidRPr="00002761">
        <w:t xml:space="preserve">7.2.3.1. jei </w:t>
      </w:r>
      <w:r w:rsidRPr="00002761">
        <w:rPr>
          <w:rFonts w:eastAsia="Arial"/>
        </w:rPr>
        <w:t>Paslaugų rezultatas</w:t>
      </w:r>
      <w:r w:rsidRPr="00002761">
        <w:t xml:space="preserve"> atitinka Sutartyje ir įstatymuose bei kituose teisės aktuose nurodytus reikalavimus – Pirkėjas;</w:t>
      </w:r>
    </w:p>
    <w:p w14:paraId="23029BCB" w14:textId="77777777" w:rsidR="00D8566C" w:rsidRPr="00002761" w:rsidRDefault="00D8566C" w:rsidP="00D8566C">
      <w:pPr>
        <w:tabs>
          <w:tab w:val="left" w:pos="567"/>
          <w:tab w:val="left" w:pos="851"/>
          <w:tab w:val="left" w:pos="992"/>
          <w:tab w:val="left" w:pos="1134"/>
        </w:tabs>
        <w:spacing w:line="276" w:lineRule="auto"/>
        <w:jc w:val="both"/>
      </w:pPr>
      <w:r w:rsidRPr="00002761">
        <w:t xml:space="preserve">7.2.3.2. jei </w:t>
      </w:r>
      <w:r w:rsidRPr="00002761">
        <w:rPr>
          <w:rFonts w:eastAsia="Arial"/>
        </w:rPr>
        <w:t>Paslaugų rezultatas</w:t>
      </w:r>
      <w:r w:rsidRPr="00002761">
        <w:t xml:space="preserve"> neatitinka Sutartyje ir įstatymuose bei kituose teisės aktuose nurodytų reikalavimų – Tiekėjas.</w:t>
      </w:r>
    </w:p>
    <w:p w14:paraId="361F793D" w14:textId="77777777" w:rsidR="00D8566C" w:rsidRPr="00002761" w:rsidRDefault="00D8566C" w:rsidP="00D8566C">
      <w:pPr>
        <w:tabs>
          <w:tab w:val="left" w:pos="567"/>
          <w:tab w:val="left" w:pos="851"/>
          <w:tab w:val="left" w:pos="992"/>
          <w:tab w:val="left" w:pos="1134"/>
        </w:tabs>
        <w:spacing w:line="276" w:lineRule="auto"/>
        <w:jc w:val="both"/>
      </w:pPr>
      <w:r w:rsidRPr="00002761">
        <w:t>7.2.4. Ekspertizės išvados Šalims yra privalomos.</w:t>
      </w:r>
    </w:p>
    <w:p w14:paraId="707ADF5E" w14:textId="77777777" w:rsidR="00D8566C" w:rsidRPr="00002761" w:rsidRDefault="00D8566C" w:rsidP="00D8566C">
      <w:pPr>
        <w:tabs>
          <w:tab w:val="left" w:pos="567"/>
          <w:tab w:val="left" w:pos="851"/>
          <w:tab w:val="left" w:pos="992"/>
          <w:tab w:val="left" w:pos="1134"/>
        </w:tabs>
        <w:spacing w:line="276" w:lineRule="auto"/>
        <w:jc w:val="both"/>
      </w:pPr>
      <w:r w:rsidRPr="00002761">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4D7FA8E" w14:textId="77777777" w:rsidR="00D8566C" w:rsidRPr="00002761" w:rsidRDefault="00D8566C" w:rsidP="00D8566C">
      <w:pPr>
        <w:tabs>
          <w:tab w:val="left" w:pos="567"/>
          <w:tab w:val="left" w:pos="851"/>
          <w:tab w:val="left" w:pos="992"/>
          <w:tab w:val="left" w:pos="1134"/>
        </w:tabs>
        <w:spacing w:line="276" w:lineRule="auto"/>
        <w:jc w:val="both"/>
        <w:rPr>
          <w:rFonts w:eastAsia="Arial"/>
          <w:b/>
          <w:bCs/>
        </w:rPr>
      </w:pPr>
    </w:p>
    <w:p w14:paraId="5CB3F885"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02761">
        <w:rPr>
          <w:rFonts w:eastAsia="Arial"/>
          <w:b/>
          <w:bCs/>
        </w:rPr>
        <w:t>7.3.</w:t>
      </w:r>
      <w:r w:rsidRPr="00002761">
        <w:rPr>
          <w:rFonts w:eastAsia="Arial"/>
          <w:b/>
          <w:bCs/>
        </w:rPr>
        <w:tab/>
        <w:t xml:space="preserve">Paslaugų </w:t>
      </w:r>
      <w:r w:rsidRPr="00002761">
        <w:rPr>
          <w:rFonts w:eastAsia="Arial"/>
          <w:b/>
        </w:rPr>
        <w:t>trūkumų šalinimas</w:t>
      </w:r>
    </w:p>
    <w:p w14:paraId="7F51E579"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DD4706"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7.3.1.</w:t>
      </w:r>
      <w:r w:rsidRPr="00002761">
        <w:tab/>
      </w:r>
      <w:r w:rsidRPr="00002761">
        <w:rPr>
          <w:rFonts w:eastAsia="Arial"/>
        </w:rPr>
        <w:t>Tiekėjas privalo nemokamai pašalinti Paslaugų rezultato trūkumus. Jeigu nustatomi s</w:t>
      </w:r>
      <w:r w:rsidRPr="00002761">
        <w:t xml:space="preserve">u Paslaugomis susijusių prekių trūkumai, Tiekėjas privalo </w:t>
      </w:r>
      <w:r w:rsidRPr="00002761">
        <w:rPr>
          <w:rFonts w:eastAsia="Arial"/>
        </w:rPr>
        <w:t xml:space="preserve">pašalinti </w:t>
      </w:r>
      <w:r w:rsidRPr="00002761">
        <w:t>jų</w:t>
      </w:r>
      <w:r w:rsidRPr="00002761">
        <w:rPr>
          <w:rFonts w:eastAsia="Arial"/>
        </w:rPr>
        <w:t xml:space="preserve"> trūkumus, sutaisydamas prekes ar jų dalį arba pakeisdamas prekę nauja preke ar jos dalimi.</w:t>
      </w:r>
    </w:p>
    <w:p w14:paraId="5AFA7297"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7.3.2.</w:t>
      </w:r>
      <w:r w:rsidRPr="00002761">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50AFAA6"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7.3.3.</w:t>
      </w:r>
      <w:r w:rsidRPr="00002761">
        <w:tab/>
      </w:r>
      <w:r w:rsidRPr="00002761">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13E8C72"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7.3.4.</w:t>
      </w:r>
      <w:r w:rsidRPr="00002761">
        <w:tab/>
      </w:r>
      <w:r w:rsidRPr="00002761">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79EB898"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7.3.5.</w:t>
      </w:r>
      <w:r w:rsidRPr="00002761">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F1C8E7D"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7.3.6.</w:t>
      </w:r>
      <w:r w:rsidRPr="00002761">
        <w:rPr>
          <w:rFonts w:eastAsia="Arial"/>
        </w:rPr>
        <w:tab/>
        <w:t>Tiekėjas, pašalinęs visus Paslaugų trūkumus, privalo apie tai informuoti Pirkėją.</w:t>
      </w:r>
    </w:p>
    <w:p w14:paraId="25932136"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7.3.7.</w:t>
      </w:r>
      <w:r w:rsidRPr="00002761">
        <w:tab/>
      </w:r>
      <w:r w:rsidRPr="00002761">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86DD941"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b/>
          <w:bCs/>
        </w:rPr>
      </w:pPr>
    </w:p>
    <w:p w14:paraId="493454C6"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02761">
        <w:rPr>
          <w:rFonts w:eastAsia="Arial"/>
          <w:b/>
          <w:bCs/>
        </w:rPr>
        <w:t>7.4.</w:t>
      </w:r>
      <w:r w:rsidRPr="00002761">
        <w:tab/>
      </w:r>
      <w:r w:rsidRPr="00002761">
        <w:rPr>
          <w:rFonts w:eastAsia="Arial"/>
          <w:b/>
          <w:bCs/>
        </w:rPr>
        <w:t>Pirkėjo teisės, Tiekėjui nepašalinus Paslaugų trūkumų</w:t>
      </w:r>
    </w:p>
    <w:p w14:paraId="77A518AD"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B0A281"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7.4.1.</w:t>
      </w:r>
      <w:r w:rsidRPr="00002761">
        <w:rPr>
          <w:rFonts w:eastAsia="Arial"/>
        </w:rPr>
        <w:tab/>
        <w:t xml:space="preserve">Jeigu Tiekėjas atsisako pašalinti arba nepašalina Paslaugų trūkumų per Pirkėjo nustatytus protingus </w:t>
      </w:r>
      <w:r w:rsidRPr="00002761">
        <w:rPr>
          <w:rFonts w:eastAsia="Arial"/>
        </w:rPr>
        <w:lastRenderedPageBreak/>
        <w:t>terminus, Pirkėjas turi teisę:</w:t>
      </w:r>
    </w:p>
    <w:p w14:paraId="7A56F9DD"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7.4.1.1.</w:t>
      </w:r>
      <w:r w:rsidRPr="00002761">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BC8CAB"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002761">
        <w:rPr>
          <w:rFonts w:eastAsia="Arial"/>
        </w:rPr>
        <w:t>7.4.1.2.</w:t>
      </w:r>
      <w:r w:rsidRPr="00002761">
        <w:tab/>
      </w:r>
      <w:r w:rsidRPr="00002761">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D6D5FD9"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7.4.1.3.atsisakyti Paslaugų ir nemokėti už tokias Paslaugas ar reikalauti grąžinti už Paslaugas sumokėtą sumą bei nutraukti Sutartį.</w:t>
      </w:r>
    </w:p>
    <w:p w14:paraId="4802FF0B"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7.4.2.</w:t>
      </w:r>
      <w:r w:rsidRPr="00002761">
        <w:tab/>
      </w:r>
      <w:r w:rsidRPr="00002761">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5FF2276"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7.4.3.</w:t>
      </w:r>
      <w:r w:rsidRPr="00002761">
        <w:rPr>
          <w:rFonts w:eastAsia="Arial"/>
        </w:rPr>
        <w:tab/>
        <w:t>Tiekėjas privalo patenkinti Pirkėjo pagal Bendrųjų sąlygų 7.4.4 papunktį pareikštą piniginį reikalavimą per 30 (trisdešimt) dienų arba per ilgesnį Pirkėjo reikalavime nurodytą protingą terminą.</w:t>
      </w:r>
    </w:p>
    <w:p w14:paraId="17D9DE10"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7.4.4.</w:t>
      </w:r>
      <w:r w:rsidRPr="00002761">
        <w:tab/>
      </w:r>
      <w:r w:rsidRPr="00002761">
        <w:rPr>
          <w:rFonts w:eastAsia="Arial"/>
        </w:rPr>
        <w:t>Už vėlavimą pašalinti Paslaugų trūkumus Pirkėjas privalo reikalauti Tiekėjo sumokėti Specialiosiose sąlygose nustatyto dydžio netesybas.</w:t>
      </w:r>
    </w:p>
    <w:p w14:paraId="1C28D372"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4488C4" w14:textId="77777777" w:rsidR="00D8566C" w:rsidRPr="00002761" w:rsidRDefault="00D8566C" w:rsidP="00D8566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002761">
        <w:rPr>
          <w:rFonts w:eastAsia="Arial"/>
          <w:b/>
          <w:bCs/>
          <w:caps/>
        </w:rPr>
        <w:t>8.</w:t>
      </w:r>
      <w:r w:rsidRPr="00002761">
        <w:tab/>
      </w:r>
      <w:r w:rsidRPr="00002761">
        <w:rPr>
          <w:rFonts w:eastAsia="Arial"/>
          <w:b/>
          <w:bCs/>
          <w:caps/>
        </w:rPr>
        <w:t>PASLAUGŲ SUTEIKIMO TERMINAI</w:t>
      </w:r>
    </w:p>
    <w:p w14:paraId="113FA491" w14:textId="77777777" w:rsidR="00D8566C" w:rsidRPr="00002761" w:rsidRDefault="00D8566C" w:rsidP="00D8566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1990E97"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02761">
        <w:rPr>
          <w:rFonts w:eastAsia="Arial"/>
          <w:b/>
          <w:bCs/>
        </w:rPr>
        <w:t>8.1.</w:t>
      </w:r>
      <w:r w:rsidRPr="00002761">
        <w:tab/>
      </w:r>
      <w:r w:rsidRPr="00002761">
        <w:rPr>
          <w:rFonts w:eastAsia="Arial"/>
          <w:b/>
          <w:bCs/>
        </w:rPr>
        <w:t>Paslaugų terminai ir teikimo grafikas</w:t>
      </w:r>
    </w:p>
    <w:p w14:paraId="77D18E5E"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4FB258"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8.1.1.</w:t>
      </w:r>
      <w:r w:rsidRPr="00002761">
        <w:rPr>
          <w:rFonts w:eastAsia="Arial"/>
        </w:rPr>
        <w:tab/>
        <w:t>Tiekėjas privalo suteikti Paslaugas laikydamasis terminų, nurodytų Specialiosiose sąlygose.</w:t>
      </w:r>
    </w:p>
    <w:p w14:paraId="3579C019"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8.1.2.</w:t>
      </w:r>
      <w:r w:rsidRPr="00002761">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02761">
        <w:rPr>
          <w:rFonts w:eastAsia="Arial"/>
          <w:b/>
          <w:bCs/>
        </w:rPr>
        <w:t>Grafikas</w:t>
      </w:r>
      <w:r w:rsidRPr="00002761">
        <w:rPr>
          <w:rFonts w:eastAsia="Arial"/>
        </w:rPr>
        <w:t>).</w:t>
      </w:r>
    </w:p>
    <w:p w14:paraId="1ACB48AA"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8.1.3.</w:t>
      </w:r>
      <w:r w:rsidRPr="00002761">
        <w:tab/>
      </w:r>
      <w:r w:rsidRPr="00002761">
        <w:rPr>
          <w:rFonts w:eastAsia="Arial"/>
        </w:rPr>
        <w:t>Jei aktualu, Grafike turi būti pažymėta, kurios Paslaugos gali būti teikiamos lygiagrečiai, o kurios gali būti teikiamos tik numatytu eiliškumu.</w:t>
      </w:r>
    </w:p>
    <w:p w14:paraId="03AF637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87D7E5"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02761">
        <w:rPr>
          <w:rFonts w:eastAsia="Arial"/>
          <w:b/>
          <w:bCs/>
        </w:rPr>
        <w:t>8.2.</w:t>
      </w:r>
      <w:r w:rsidRPr="00002761">
        <w:rPr>
          <w:rFonts w:eastAsia="Arial"/>
          <w:b/>
          <w:bCs/>
        </w:rPr>
        <w:tab/>
      </w:r>
      <w:r w:rsidRPr="00002761">
        <w:rPr>
          <w:rFonts w:eastAsia="Arial"/>
          <w:b/>
        </w:rPr>
        <w:t xml:space="preserve">Netesybos už </w:t>
      </w:r>
      <w:r w:rsidRPr="00002761">
        <w:rPr>
          <w:rFonts w:eastAsia="Arial"/>
          <w:b/>
          <w:bCs/>
        </w:rPr>
        <w:t>Paslaugų teikimo</w:t>
      </w:r>
      <w:r w:rsidRPr="00002761">
        <w:rPr>
          <w:rFonts w:eastAsia="Arial"/>
          <w:b/>
        </w:rPr>
        <w:t xml:space="preserve"> vėlavimą</w:t>
      </w:r>
    </w:p>
    <w:p w14:paraId="48725C36" w14:textId="77777777" w:rsidR="00D8566C" w:rsidRPr="00002761" w:rsidRDefault="00D8566C" w:rsidP="00D8566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6484C5F" w14:textId="77777777" w:rsidR="00D8566C" w:rsidRPr="00002761" w:rsidRDefault="00D8566C" w:rsidP="00D8566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002761">
        <w:rPr>
          <w:rFonts w:eastAsia="Arial"/>
        </w:rPr>
        <w:t>8.2.1.</w:t>
      </w:r>
      <w:r w:rsidRPr="00002761">
        <w:rPr>
          <w:rFonts w:eastAsia="Arial"/>
        </w:rPr>
        <w:tab/>
        <w:t>Jeigu Tiekėjas praleidžia Paslaugų teikimo terminus, nustatytus Specialiosiose sąlygose, Tiekėjui iki Paslaugų suteikimo dienos taikomos Specialiosiose sąlygose nurodyto dydžio netesybos.</w:t>
      </w:r>
    </w:p>
    <w:p w14:paraId="7EA6C0A9" w14:textId="77777777" w:rsidR="00D8566C" w:rsidRPr="00002761" w:rsidRDefault="00D8566C" w:rsidP="00D8566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002761">
        <w:rPr>
          <w:rFonts w:eastAsia="Arial"/>
        </w:rPr>
        <w:t>8.2.2.</w:t>
      </w:r>
      <w:r w:rsidRPr="00002761">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E39FFAA"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t xml:space="preserve">8.2.3. Jei Tiekėjui pagal šią Sutartį yra priskaičiuotos netesybos, Pirkėjo už </w:t>
      </w:r>
      <w:r w:rsidRPr="00002761">
        <w:rPr>
          <w:rFonts w:eastAsia="Arial"/>
        </w:rPr>
        <w:t>Paslaugas</w:t>
      </w:r>
      <w:r w:rsidRPr="00002761">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1208BA"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E5BDF5" w14:textId="77777777" w:rsidR="00D8566C" w:rsidRPr="00002761" w:rsidRDefault="00D8566C" w:rsidP="00D8566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002761">
        <w:rPr>
          <w:rFonts w:eastAsia="Arial"/>
          <w:b/>
          <w:bCs/>
          <w:caps/>
        </w:rPr>
        <w:lastRenderedPageBreak/>
        <w:t>9.</w:t>
      </w:r>
      <w:r w:rsidRPr="00002761">
        <w:rPr>
          <w:rFonts w:eastAsia="Arial"/>
          <w:b/>
          <w:bCs/>
          <w:caps/>
        </w:rPr>
        <w:tab/>
      </w:r>
      <w:r w:rsidRPr="00002761">
        <w:rPr>
          <w:rFonts w:eastAsia="Arial"/>
          <w:b/>
          <w:caps/>
        </w:rPr>
        <w:t>Prievolių pagal Sutartį įvykdymo užtikrinimo būdai</w:t>
      </w:r>
    </w:p>
    <w:p w14:paraId="60B5398B" w14:textId="77777777" w:rsidR="00D8566C" w:rsidRPr="00002761" w:rsidRDefault="00D8566C" w:rsidP="00D8566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6D65A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E1C7E8"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BEDC03"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02761">
        <w:rPr>
          <w:rFonts w:eastAsia="Arial"/>
          <w:b/>
          <w:bCs/>
          <w:caps/>
        </w:rPr>
        <w:t>10.</w:t>
      </w:r>
      <w:r w:rsidRPr="00002761">
        <w:rPr>
          <w:rFonts w:eastAsia="Arial"/>
          <w:b/>
          <w:bCs/>
          <w:caps/>
        </w:rPr>
        <w:tab/>
      </w:r>
      <w:r w:rsidRPr="00002761">
        <w:rPr>
          <w:rFonts w:eastAsia="Arial"/>
          <w:b/>
          <w:caps/>
        </w:rPr>
        <w:t>Sutarties įvykdymo užtikrinimas (JEI TAIKOMA)</w:t>
      </w:r>
    </w:p>
    <w:p w14:paraId="4B0B1291"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D4165A"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002761">
        <w:rPr>
          <w:rFonts w:eastAsia="Arial"/>
          <w:shd w:val="clear" w:color="auto" w:fill="FFFFFF"/>
        </w:rPr>
        <w:t xml:space="preserve">10.1. Šio skyriaus nuostatos taikomos tuomet, jei Specialiosiose sąlygose numatyta, kad tinkamam Sutarties įvykdymui užtikrinti Tiekėjas turi pateikti </w:t>
      </w:r>
      <w:r w:rsidRPr="00002761">
        <w:rPr>
          <w:rFonts w:eastAsia="Cambria"/>
          <w:shd w:val="clear" w:color="auto" w:fill="FFFFFF"/>
        </w:rPr>
        <w:t xml:space="preserve">pirmo pareikalavimo </w:t>
      </w:r>
      <w:r w:rsidRPr="00002761">
        <w:rPr>
          <w:rFonts w:eastAsia="Arial"/>
          <w:shd w:val="clear" w:color="auto" w:fill="FFFFFF"/>
        </w:rPr>
        <w:t>banko garantiją arba draudimo bendrovės laidavimo draudimo raštą arba kitą Specialiosiose sąlygose nurodytą sutartinių įsipareigojimų įvykdymo užtikrinimą.</w:t>
      </w:r>
    </w:p>
    <w:p w14:paraId="1D6A2DB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002761">
        <w:rPr>
          <w:b/>
          <w:bCs/>
        </w:rPr>
        <w:t>Pastaba.</w:t>
      </w:r>
      <w:r w:rsidRPr="00002761">
        <w:t xml:space="preserve"> </w:t>
      </w:r>
      <w:r w:rsidRPr="00002761">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68E070" w14:textId="77777777" w:rsidR="00D8566C" w:rsidRPr="00002761" w:rsidRDefault="00D8566C" w:rsidP="00D8566C">
      <w:pPr>
        <w:tabs>
          <w:tab w:val="left" w:pos="567"/>
        </w:tabs>
        <w:spacing w:line="276" w:lineRule="auto"/>
        <w:jc w:val="both"/>
        <w:rPr>
          <w:rFonts w:eastAsia="Cambria"/>
        </w:rPr>
      </w:pPr>
      <w:r w:rsidRPr="00002761">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02761">
        <w:rPr>
          <w:rFonts w:eastAsia="Cambria"/>
        </w:rPr>
        <w:t>kartu su draudimo bendrovės laidavimo draudimo raštu turi būti pateiktas ir pasirašytas draudimo liudijimas (polisas) bei dokumentas, įrodantis, kad draudimo įmoka už išduotą laidavimo draudimo raštą yra sumokėta</w:t>
      </w:r>
      <w:r w:rsidRPr="00002761">
        <w:rPr>
          <w:rFonts w:eastAsia="Cambria"/>
          <w:shd w:val="clear" w:color="auto" w:fill="FFFFFF"/>
        </w:rPr>
        <w:t xml:space="preserve">), atitinkantį Bendrųjų sąlygų 10 skyriuje nurodytas sąlygas, per Specialiosiose sąlygose nustatytą terminą (toliau – </w:t>
      </w:r>
      <w:r w:rsidRPr="00002761">
        <w:rPr>
          <w:rFonts w:eastAsia="Cambria"/>
          <w:b/>
          <w:bCs/>
          <w:shd w:val="clear" w:color="auto" w:fill="FFFFFF"/>
        </w:rPr>
        <w:t>Sutarties įvykdymo užtikrinimas</w:t>
      </w:r>
      <w:r w:rsidRPr="00002761">
        <w:rPr>
          <w:rFonts w:eastAsia="Cambria"/>
          <w:shd w:val="clear" w:color="auto" w:fill="FFFFFF"/>
        </w:rPr>
        <w:t>).</w:t>
      </w:r>
    </w:p>
    <w:p w14:paraId="0B76E515" w14:textId="77777777" w:rsidR="00D8566C" w:rsidRPr="00002761" w:rsidRDefault="00D8566C" w:rsidP="00D8566C">
      <w:pPr>
        <w:tabs>
          <w:tab w:val="left" w:pos="567"/>
        </w:tabs>
        <w:spacing w:line="276" w:lineRule="auto"/>
        <w:jc w:val="both"/>
        <w:textAlignment w:val="baseline"/>
      </w:pPr>
      <w:r w:rsidRPr="00002761">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3F198A" w14:textId="77777777" w:rsidR="00D8566C" w:rsidRPr="00002761" w:rsidRDefault="00D8566C" w:rsidP="00D8566C">
      <w:pPr>
        <w:tabs>
          <w:tab w:val="left" w:pos="567"/>
        </w:tabs>
        <w:spacing w:line="276" w:lineRule="auto"/>
        <w:jc w:val="both"/>
        <w:textAlignment w:val="baseline"/>
      </w:pPr>
      <w:r w:rsidRPr="00002761">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C3A4D6" w14:textId="77777777" w:rsidR="00D8566C" w:rsidRPr="00002761" w:rsidRDefault="00D8566C" w:rsidP="00D8566C">
      <w:pPr>
        <w:tabs>
          <w:tab w:val="left" w:pos="567"/>
        </w:tabs>
        <w:spacing w:line="276" w:lineRule="auto"/>
        <w:jc w:val="both"/>
        <w:textAlignment w:val="baseline"/>
      </w:pPr>
      <w:r w:rsidRPr="00002761">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297A08C" w14:textId="77777777" w:rsidR="00D8566C" w:rsidRPr="00002761" w:rsidRDefault="00D8566C" w:rsidP="00D8566C">
      <w:pPr>
        <w:tabs>
          <w:tab w:val="left" w:pos="567"/>
        </w:tabs>
        <w:spacing w:line="276" w:lineRule="auto"/>
        <w:jc w:val="both"/>
        <w:textAlignment w:val="baseline"/>
      </w:pPr>
      <w:r w:rsidRPr="00002761">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DF70FF8" w14:textId="77777777" w:rsidR="00D8566C" w:rsidRPr="00002761" w:rsidRDefault="00D8566C" w:rsidP="00D8566C">
      <w:pPr>
        <w:tabs>
          <w:tab w:val="left" w:pos="567"/>
        </w:tabs>
        <w:spacing w:line="276" w:lineRule="auto"/>
        <w:jc w:val="both"/>
        <w:textAlignment w:val="baseline"/>
      </w:pPr>
      <w:r w:rsidRPr="00002761">
        <w:lastRenderedPageBreak/>
        <w:t>10.7. Sutarties įvykdymo užtikrinimas turi įsigalioti ne vėliau negu jo pateikimo Pirkėjui dieną.</w:t>
      </w:r>
    </w:p>
    <w:p w14:paraId="3A2C99A0" w14:textId="77777777" w:rsidR="00D8566C" w:rsidRPr="00002761" w:rsidRDefault="00D8566C" w:rsidP="00D8566C">
      <w:pPr>
        <w:tabs>
          <w:tab w:val="left" w:pos="567"/>
        </w:tabs>
        <w:spacing w:line="276" w:lineRule="auto"/>
        <w:jc w:val="both"/>
        <w:textAlignment w:val="baseline"/>
      </w:pPr>
      <w:r w:rsidRPr="00002761">
        <w:t>10.8. Sutarties įvykdymo užtikrinimo suma turi būti nurodoma ir išmokama eurais.</w:t>
      </w:r>
    </w:p>
    <w:p w14:paraId="5C0E64C4" w14:textId="77777777" w:rsidR="00D8566C" w:rsidRPr="00002761" w:rsidRDefault="00D8566C" w:rsidP="00D8566C">
      <w:pPr>
        <w:tabs>
          <w:tab w:val="left" w:pos="567"/>
        </w:tabs>
        <w:spacing w:line="276" w:lineRule="auto"/>
        <w:jc w:val="both"/>
        <w:textAlignment w:val="baseline"/>
      </w:pPr>
      <w:r w:rsidRPr="00002761">
        <w:t>10.9. Sutarties įvykdymo užtikrinimas turi būti surašytas lietuvių arba kita kalba (esant Pirkėjo prašymui, turi būti pateiktas vertimas į lietuvių kalbą).</w:t>
      </w:r>
    </w:p>
    <w:p w14:paraId="2F3CA4A5" w14:textId="77777777" w:rsidR="00D8566C" w:rsidRPr="00002761" w:rsidRDefault="00D8566C" w:rsidP="00D8566C">
      <w:pPr>
        <w:tabs>
          <w:tab w:val="left" w:pos="567"/>
        </w:tabs>
        <w:spacing w:line="276" w:lineRule="auto"/>
        <w:jc w:val="both"/>
        <w:textAlignment w:val="baseline"/>
      </w:pPr>
      <w:r w:rsidRPr="00002761">
        <w:t>10.10. Sutarties įvykdymo užtikrinime nurodytas jo galiojimo terminas turi būti ne trumpesnis nei nurodytas Specialiosiose sąlygose.</w:t>
      </w:r>
    </w:p>
    <w:p w14:paraId="448527EE" w14:textId="77777777" w:rsidR="00D8566C" w:rsidRPr="00002761" w:rsidRDefault="00D8566C" w:rsidP="00D8566C">
      <w:pPr>
        <w:tabs>
          <w:tab w:val="left" w:pos="567"/>
        </w:tabs>
        <w:spacing w:line="276" w:lineRule="auto"/>
        <w:jc w:val="both"/>
        <w:textAlignment w:val="baseline"/>
      </w:pPr>
      <w:r w:rsidRPr="00002761">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359B512" w14:textId="77777777" w:rsidR="00D8566C" w:rsidRPr="00002761" w:rsidRDefault="00D8566C" w:rsidP="00D8566C">
      <w:pPr>
        <w:tabs>
          <w:tab w:val="left" w:pos="567"/>
        </w:tabs>
        <w:spacing w:line="276" w:lineRule="auto"/>
        <w:jc w:val="both"/>
        <w:textAlignment w:val="baseline"/>
      </w:pPr>
      <w:r w:rsidRPr="00002761">
        <w:t xml:space="preserve">10.12. Jeigu Sutartyje nustatytomis sąlygomis </w:t>
      </w:r>
      <w:r w:rsidRPr="00002761">
        <w:rPr>
          <w:rFonts w:eastAsia="Arial"/>
        </w:rPr>
        <w:t>Paslaugų</w:t>
      </w:r>
      <w:r w:rsidRPr="00002761">
        <w:t xml:space="preserve"> suteikimo terminas yra pratęsiamas arba nukeliamas dėl Sutarties sustabdymo, arba suteikti </w:t>
      </w:r>
      <w:r w:rsidRPr="00002761">
        <w:rPr>
          <w:rFonts w:eastAsia="Arial"/>
        </w:rPr>
        <w:t>Paslaugas</w:t>
      </w:r>
      <w:r w:rsidRPr="00002761">
        <w:t xml:space="preserve"> arba taisyti </w:t>
      </w:r>
      <w:r w:rsidRPr="00002761">
        <w:rPr>
          <w:rFonts w:eastAsia="Arial"/>
        </w:rPr>
        <w:t>Paslaugų</w:t>
      </w:r>
      <w:r w:rsidRPr="00002761">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8444AF" w14:textId="77777777" w:rsidR="00D8566C" w:rsidRPr="00002761" w:rsidRDefault="00D8566C" w:rsidP="00D8566C">
      <w:pPr>
        <w:tabs>
          <w:tab w:val="left" w:pos="567"/>
        </w:tabs>
        <w:spacing w:line="276" w:lineRule="auto"/>
        <w:jc w:val="both"/>
        <w:textAlignment w:val="baseline"/>
      </w:pPr>
      <w:r w:rsidRPr="00002761">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44BE2E9" w14:textId="77777777" w:rsidR="00D8566C" w:rsidRPr="00002761" w:rsidRDefault="00D8566C" w:rsidP="00D8566C">
      <w:pPr>
        <w:tabs>
          <w:tab w:val="left" w:pos="567"/>
        </w:tabs>
        <w:spacing w:line="276" w:lineRule="auto"/>
        <w:jc w:val="both"/>
      </w:pPr>
      <w:r w:rsidRPr="00002761">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E4CEFB7" w14:textId="77777777" w:rsidR="00D8566C" w:rsidRPr="00002761" w:rsidRDefault="00D8566C" w:rsidP="00D8566C">
      <w:pPr>
        <w:tabs>
          <w:tab w:val="left" w:pos="567"/>
        </w:tabs>
        <w:spacing w:line="276" w:lineRule="auto"/>
        <w:jc w:val="both"/>
        <w:textAlignment w:val="baseline"/>
      </w:pPr>
      <w:r w:rsidRPr="00002761">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8952EF8" w14:textId="77777777" w:rsidR="00D8566C" w:rsidRPr="00002761" w:rsidRDefault="00D8566C" w:rsidP="00D8566C">
      <w:pPr>
        <w:tabs>
          <w:tab w:val="left" w:pos="567"/>
        </w:tabs>
        <w:spacing w:line="276" w:lineRule="auto"/>
        <w:jc w:val="both"/>
        <w:textAlignment w:val="baseline"/>
      </w:pPr>
      <w:r w:rsidRPr="00002761">
        <w:t>10.16. Pirkėjas gali pasinaudoti Sutarties įvykdymo užtikrinimu, esant bet kuriai iš žemiau nurodytų aplinkybių:</w:t>
      </w:r>
    </w:p>
    <w:p w14:paraId="0E37EB17" w14:textId="77777777" w:rsidR="00D8566C" w:rsidRPr="00002761" w:rsidRDefault="00D8566C" w:rsidP="00D8566C">
      <w:pPr>
        <w:tabs>
          <w:tab w:val="left" w:pos="567"/>
        </w:tabs>
        <w:spacing w:line="276" w:lineRule="auto"/>
        <w:jc w:val="both"/>
        <w:textAlignment w:val="baseline"/>
      </w:pPr>
      <w:r w:rsidRPr="00002761">
        <w:t>10.16.1. Tiekėjas neįvykdė, nevykdo arba netinkamai vykdo savo įsipareigojimus pagal Sutartį;</w:t>
      </w:r>
    </w:p>
    <w:p w14:paraId="124282BD" w14:textId="77777777" w:rsidR="00D8566C" w:rsidRPr="00002761" w:rsidRDefault="00D8566C" w:rsidP="00D8566C">
      <w:pPr>
        <w:tabs>
          <w:tab w:val="left" w:pos="567"/>
        </w:tabs>
        <w:spacing w:line="276" w:lineRule="auto"/>
        <w:jc w:val="both"/>
        <w:textAlignment w:val="baseline"/>
      </w:pPr>
      <w:r w:rsidRPr="00002761">
        <w:t xml:space="preserve">10.16.2. Tiekėjas per protingai nustatytą laikotarpį neįvykdo Pirkėjo nurodymo ištaisyti </w:t>
      </w:r>
      <w:r w:rsidRPr="00002761">
        <w:rPr>
          <w:rFonts w:eastAsia="Arial"/>
        </w:rPr>
        <w:t>Paslaugų</w:t>
      </w:r>
      <w:r w:rsidRPr="00002761">
        <w:t xml:space="preserve"> trūkumus;</w:t>
      </w:r>
    </w:p>
    <w:p w14:paraId="1C9E34AD" w14:textId="77777777" w:rsidR="00D8566C" w:rsidRPr="00002761" w:rsidRDefault="00D8566C" w:rsidP="00D8566C">
      <w:pPr>
        <w:tabs>
          <w:tab w:val="left" w:pos="567"/>
        </w:tabs>
        <w:spacing w:line="276" w:lineRule="auto"/>
        <w:jc w:val="both"/>
        <w:textAlignment w:val="baseline"/>
      </w:pPr>
      <w:r w:rsidRPr="00002761">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C57842C" w14:textId="77777777" w:rsidR="00D8566C" w:rsidRPr="00002761" w:rsidRDefault="00D8566C" w:rsidP="00D8566C">
      <w:pPr>
        <w:tabs>
          <w:tab w:val="left" w:pos="567"/>
        </w:tabs>
        <w:spacing w:line="276" w:lineRule="auto"/>
        <w:jc w:val="both"/>
        <w:textAlignment w:val="baseline"/>
      </w:pPr>
      <w:r w:rsidRPr="00002761">
        <w:t>10.16.4. Tiekėjas be pateisinamos priežasties (ne Sutartyje nustatytais atvejais) vienašališkai nutraukia Sutartį.</w:t>
      </w:r>
    </w:p>
    <w:p w14:paraId="44767615" w14:textId="77777777" w:rsidR="00D8566C" w:rsidRPr="00002761" w:rsidRDefault="00D8566C" w:rsidP="00D8566C">
      <w:pPr>
        <w:tabs>
          <w:tab w:val="left" w:pos="567"/>
        </w:tabs>
        <w:spacing w:line="276" w:lineRule="auto"/>
        <w:jc w:val="both"/>
        <w:textAlignment w:val="baseline"/>
        <w:rPr>
          <w:b/>
          <w:bCs/>
        </w:rPr>
      </w:pPr>
    </w:p>
    <w:p w14:paraId="0F9CE544" w14:textId="77777777" w:rsidR="00D8566C" w:rsidRPr="00002761" w:rsidRDefault="00D8566C" w:rsidP="00D8566C">
      <w:pPr>
        <w:keepNext/>
        <w:keepLines/>
        <w:tabs>
          <w:tab w:val="left" w:pos="567"/>
          <w:tab w:val="left" w:pos="851"/>
          <w:tab w:val="left" w:pos="992"/>
          <w:tab w:val="left" w:pos="1134"/>
        </w:tabs>
        <w:spacing w:line="276" w:lineRule="auto"/>
        <w:jc w:val="center"/>
        <w:rPr>
          <w:rFonts w:eastAsia="Cambria"/>
          <w:caps/>
          <w14:numSpacing w14:val="tabular"/>
        </w:rPr>
      </w:pPr>
      <w:r w:rsidRPr="00002761">
        <w:rPr>
          <w:rFonts w:eastAsia="Cambria"/>
          <w:b/>
          <w:bCs/>
          <w:caps/>
          <w14:numSpacing w14:val="tabular"/>
        </w:rPr>
        <w:lastRenderedPageBreak/>
        <w:t>11.</w:t>
      </w:r>
      <w:r w:rsidRPr="00002761">
        <w:rPr>
          <w:rFonts w:eastAsia="Cambria"/>
          <w:b/>
          <w:bCs/>
          <w:caps/>
          <w14:numSpacing w14:val="tabular"/>
        </w:rPr>
        <w:tab/>
        <w:t>SUTARTIES KAINA IR JOS PERSKAIČIAVIMAS</w:t>
      </w:r>
    </w:p>
    <w:p w14:paraId="111408D2"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A30CB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22BE408"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11.2. Pradinės sutarties vertė yra nurodyta Specialiosiose sąlygose.</w:t>
      </w:r>
    </w:p>
    <w:p w14:paraId="58D7E40A"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544B5E"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11.4. Sutarties kainos peržiūra atliekama Specialiosiose sąlygose nustatyta tvarka.</w:t>
      </w:r>
    </w:p>
    <w:p w14:paraId="55DC3907"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84A053" w14:textId="77777777" w:rsidR="00D8566C" w:rsidRPr="00002761" w:rsidRDefault="00D8566C" w:rsidP="00D8566C">
      <w:pPr>
        <w:keepNext/>
        <w:keepLines/>
        <w:tabs>
          <w:tab w:val="left" w:pos="567"/>
          <w:tab w:val="left" w:pos="851"/>
          <w:tab w:val="left" w:pos="992"/>
          <w:tab w:val="left" w:pos="1134"/>
        </w:tabs>
        <w:spacing w:line="276" w:lineRule="auto"/>
        <w:jc w:val="center"/>
        <w:rPr>
          <w:rFonts w:eastAsia="Cambria"/>
          <w:b/>
          <w:bCs/>
          <w:caps/>
          <w14:numSpacing w14:val="tabular"/>
        </w:rPr>
      </w:pPr>
      <w:r w:rsidRPr="00002761">
        <w:rPr>
          <w:rFonts w:eastAsia="Cambria"/>
          <w:b/>
          <w:bCs/>
          <w:caps/>
          <w14:numSpacing w14:val="tabular"/>
        </w:rPr>
        <w:t>12.</w:t>
      </w:r>
      <w:r w:rsidRPr="00002761">
        <w:rPr>
          <w:rFonts w:eastAsia="Cambria"/>
          <w:b/>
          <w:bCs/>
          <w:caps/>
          <w14:numSpacing w14:val="tabular"/>
        </w:rPr>
        <w:tab/>
        <w:t>ATSISKAITYMO TVARKA</w:t>
      </w:r>
    </w:p>
    <w:p w14:paraId="070787BE" w14:textId="77777777" w:rsidR="00D8566C" w:rsidRPr="00002761" w:rsidRDefault="00D8566C" w:rsidP="00D8566C">
      <w:pPr>
        <w:keepNext/>
        <w:keepLines/>
        <w:tabs>
          <w:tab w:val="left" w:pos="567"/>
          <w:tab w:val="left" w:pos="851"/>
          <w:tab w:val="left" w:pos="992"/>
          <w:tab w:val="left" w:pos="1134"/>
        </w:tabs>
        <w:spacing w:line="276" w:lineRule="auto"/>
        <w:jc w:val="center"/>
        <w:rPr>
          <w:rFonts w:eastAsia="Cambria"/>
          <w:b/>
          <w:bCs/>
          <w:caps/>
          <w14:numSpacing w14:val="tabular"/>
        </w:rPr>
      </w:pPr>
    </w:p>
    <w:p w14:paraId="46EF339A"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002761">
        <w:rPr>
          <w:rFonts w:eastAsia="Arial"/>
          <w:b/>
          <w:bCs/>
        </w:rPr>
        <w:t>12.1.</w:t>
      </w:r>
      <w:r w:rsidRPr="00002761">
        <w:tab/>
      </w:r>
      <w:r w:rsidRPr="00002761">
        <w:rPr>
          <w:rFonts w:eastAsia="Arial"/>
          <w:b/>
          <w:bCs/>
        </w:rPr>
        <w:t>Išankstinis mokėjimas (avansas) (jei taikoma)</w:t>
      </w:r>
    </w:p>
    <w:p w14:paraId="619B81E5"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D31E10" w14:textId="77777777" w:rsidR="00D8566C" w:rsidRPr="00002761" w:rsidRDefault="00D8566C" w:rsidP="00D8566C">
      <w:pPr>
        <w:tabs>
          <w:tab w:val="left" w:pos="567"/>
        </w:tabs>
        <w:spacing w:line="276" w:lineRule="auto"/>
        <w:jc w:val="both"/>
        <w:textAlignment w:val="baseline"/>
      </w:pPr>
      <w:r w:rsidRPr="00002761">
        <w:t>12.1.1. Bendrųjų sąlygų 12.1 poskyrio sąlygos taikomos tuo atveju, jei Specialiosiose sąlygose yra nurodyta, kad Tiekėjui mokamas išankstinis mokėjimas (avansas) (toliau –</w:t>
      </w:r>
      <w:r w:rsidRPr="00002761">
        <w:rPr>
          <w:b/>
          <w:bCs/>
        </w:rPr>
        <w:t xml:space="preserve"> Avansas</w:t>
      </w:r>
      <w:r w:rsidRPr="00002761">
        <w:t>).</w:t>
      </w:r>
    </w:p>
    <w:p w14:paraId="2F35068F" w14:textId="77777777" w:rsidR="00D8566C" w:rsidRPr="00002761" w:rsidRDefault="00D8566C" w:rsidP="00D8566C">
      <w:pPr>
        <w:tabs>
          <w:tab w:val="left" w:pos="567"/>
        </w:tabs>
        <w:spacing w:line="276" w:lineRule="auto"/>
        <w:jc w:val="both"/>
        <w:textAlignment w:val="baseline"/>
      </w:pPr>
      <w:r w:rsidRPr="00002761">
        <w:t>12.1.2. Pirkėjas sumoka Tiekėjui ne didesnį kaip Specialiosiose sąlygose nurodyto dydžio Avansą.</w:t>
      </w:r>
    </w:p>
    <w:p w14:paraId="20495F03" w14:textId="77777777" w:rsidR="00D8566C" w:rsidRPr="00002761" w:rsidRDefault="00D8566C" w:rsidP="00D8566C">
      <w:pPr>
        <w:tabs>
          <w:tab w:val="left" w:pos="567"/>
        </w:tabs>
        <w:spacing w:line="276" w:lineRule="auto"/>
        <w:jc w:val="both"/>
        <w:textAlignment w:val="baseline"/>
      </w:pPr>
      <w:r w:rsidRPr="00002761">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02761">
        <w:rPr>
          <w:b/>
        </w:rPr>
        <w:t>Avanso užtikrinimas</w:t>
      </w:r>
      <w:r w:rsidRPr="00002761">
        <w:t>).</w:t>
      </w:r>
    </w:p>
    <w:p w14:paraId="39CEBF5F" w14:textId="77777777" w:rsidR="00D8566C" w:rsidRPr="00002761" w:rsidRDefault="00D8566C" w:rsidP="00D8566C">
      <w:pPr>
        <w:tabs>
          <w:tab w:val="left" w:pos="567"/>
        </w:tabs>
        <w:spacing w:line="276" w:lineRule="auto"/>
        <w:jc w:val="both"/>
        <w:textAlignment w:val="baseline"/>
      </w:pPr>
      <w:r w:rsidRPr="00002761">
        <w:rPr>
          <w:b/>
          <w:bCs/>
        </w:rPr>
        <w:t>Pastaba.</w:t>
      </w:r>
      <w:r w:rsidRPr="00002761">
        <w:t xml:space="preserve"> </w:t>
      </w:r>
      <w:r w:rsidRPr="00002761">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02761">
        <w:t xml:space="preserve"> </w:t>
      </w:r>
      <w:r w:rsidRPr="00002761">
        <w:rPr>
          <w:rFonts w:eastAsia="Arial"/>
          <w:shd w:val="clear" w:color="auto" w:fill="FFFFFF"/>
        </w:rPr>
        <w:t>įstatymų bei kitų teisės aktų</w:t>
      </w:r>
      <w:r w:rsidRPr="00002761">
        <w:rPr>
          <w:rFonts w:eastAsia="Arial"/>
        </w:rPr>
        <w:t xml:space="preserve"> </w:t>
      </w:r>
      <w:r w:rsidRPr="00002761">
        <w:rPr>
          <w:rFonts w:eastAsia="Arial"/>
          <w:shd w:val="clear" w:color="auto" w:fill="FFFFFF"/>
        </w:rPr>
        <w:t>nuostatas.</w:t>
      </w:r>
    </w:p>
    <w:p w14:paraId="4B906BB7" w14:textId="77777777" w:rsidR="00D8566C" w:rsidRPr="00002761" w:rsidRDefault="00D8566C" w:rsidP="00D8566C">
      <w:pPr>
        <w:tabs>
          <w:tab w:val="left" w:pos="567"/>
        </w:tabs>
        <w:spacing w:line="276" w:lineRule="auto"/>
        <w:jc w:val="both"/>
        <w:textAlignment w:val="baseline"/>
      </w:pPr>
      <w:r w:rsidRPr="00002761">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E811AE7" w14:textId="77777777" w:rsidR="00D8566C" w:rsidRPr="00002761" w:rsidRDefault="00D8566C" w:rsidP="00D8566C">
      <w:pPr>
        <w:tabs>
          <w:tab w:val="left" w:pos="567"/>
        </w:tabs>
        <w:spacing w:line="276" w:lineRule="auto"/>
        <w:jc w:val="both"/>
        <w:textAlignment w:val="baseline"/>
      </w:pPr>
      <w:r w:rsidRPr="00002761">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F1FE70" w14:textId="77777777" w:rsidR="00D8566C" w:rsidRPr="00002761" w:rsidRDefault="00D8566C" w:rsidP="00D8566C">
      <w:pPr>
        <w:tabs>
          <w:tab w:val="left" w:pos="567"/>
        </w:tabs>
        <w:spacing w:line="276" w:lineRule="auto"/>
        <w:jc w:val="both"/>
        <w:textAlignment w:val="baseline"/>
      </w:pPr>
      <w:r w:rsidRPr="00002761">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BAE588" w14:textId="77777777" w:rsidR="00D8566C" w:rsidRPr="00002761" w:rsidRDefault="00D8566C" w:rsidP="00D8566C">
      <w:pPr>
        <w:tabs>
          <w:tab w:val="left" w:pos="567"/>
        </w:tabs>
        <w:spacing w:line="276" w:lineRule="auto"/>
        <w:jc w:val="both"/>
        <w:textAlignment w:val="baseline"/>
      </w:pPr>
      <w:r w:rsidRPr="00002761">
        <w:t>12.1.7. Avanso užtikrinimo suma turi būti nurodoma ir išmokama eurais.</w:t>
      </w:r>
    </w:p>
    <w:p w14:paraId="040459E4" w14:textId="77777777" w:rsidR="00D8566C" w:rsidRPr="00002761" w:rsidRDefault="00D8566C" w:rsidP="00D8566C">
      <w:pPr>
        <w:tabs>
          <w:tab w:val="left" w:pos="567"/>
        </w:tabs>
        <w:spacing w:line="276" w:lineRule="auto"/>
        <w:jc w:val="both"/>
        <w:textAlignment w:val="baseline"/>
      </w:pPr>
      <w:r w:rsidRPr="00002761">
        <w:t>12.1.8. Avanso užtikrinimas turi būti surašytas lietuvių arba kita kalba (esant Pirkėjo prašymui, turi būti pateiktas vertimas į lietuvių kalbą).</w:t>
      </w:r>
    </w:p>
    <w:p w14:paraId="35F93E3F" w14:textId="77777777" w:rsidR="00D8566C" w:rsidRPr="00002761" w:rsidRDefault="00D8566C" w:rsidP="00D8566C">
      <w:pPr>
        <w:tabs>
          <w:tab w:val="left" w:pos="567"/>
        </w:tabs>
        <w:spacing w:line="276" w:lineRule="auto"/>
        <w:jc w:val="both"/>
        <w:textAlignment w:val="baseline"/>
      </w:pPr>
      <w:r w:rsidRPr="00002761">
        <w:lastRenderedPageBreak/>
        <w:t>12.1.9. Avanso užtikrinimas, neatitinkantis šiame Sutarties poskyryje nustatytų reikalavimų, nebus priimamas.</w:t>
      </w:r>
    </w:p>
    <w:p w14:paraId="35D5B621" w14:textId="77777777" w:rsidR="00D8566C" w:rsidRPr="00002761" w:rsidRDefault="00D8566C" w:rsidP="00D8566C">
      <w:pPr>
        <w:tabs>
          <w:tab w:val="left" w:pos="567"/>
        </w:tabs>
        <w:spacing w:line="276" w:lineRule="auto"/>
        <w:jc w:val="both"/>
        <w:textAlignment w:val="baseline"/>
      </w:pPr>
      <w:r w:rsidRPr="00002761">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2B8CF27" w14:textId="77777777" w:rsidR="00D8566C" w:rsidRPr="00002761" w:rsidRDefault="00D8566C" w:rsidP="00D8566C">
      <w:pPr>
        <w:tabs>
          <w:tab w:val="left" w:pos="567"/>
        </w:tabs>
        <w:spacing w:line="276" w:lineRule="auto"/>
        <w:jc w:val="both"/>
        <w:textAlignment w:val="baseline"/>
      </w:pPr>
      <w:r w:rsidRPr="00002761">
        <w:t>12.1.11. Pirkėjas sumoka Tiekėjui Avansą per Specialiosiose sąlygose numatytą terminą nuo išankstinio mokėjimo sąskaitos ir Avanso užtikrinimo (jei taikoma) gavimo dienos. Sumokėto Avanso suma išskaitoma iš mokėtinos sumos.</w:t>
      </w:r>
    </w:p>
    <w:p w14:paraId="66EFE9BA" w14:textId="77777777" w:rsidR="00D8566C" w:rsidRPr="00002761" w:rsidRDefault="00D8566C" w:rsidP="00D8566C">
      <w:pPr>
        <w:tabs>
          <w:tab w:val="left" w:pos="567"/>
        </w:tabs>
        <w:spacing w:line="276" w:lineRule="auto"/>
        <w:jc w:val="both"/>
        <w:textAlignment w:val="baseline"/>
      </w:pPr>
      <w:r w:rsidRPr="00002761">
        <w:t xml:space="preserve">12.1.12. Nutraukus Sutartį, Tiekėjas privalo grąžinti Pirkėjui gautą Avansą per 5 (penkias) darbo dienas (jeigu dalis </w:t>
      </w:r>
      <w:r w:rsidRPr="00002761">
        <w:rPr>
          <w:rFonts w:eastAsia="Arial"/>
        </w:rPr>
        <w:t>Paslaugų yra suteikta</w:t>
      </w:r>
      <w:r w:rsidRPr="00002761">
        <w:t xml:space="preserve">, Pirkėjas jas yra priėmęs ir </w:t>
      </w:r>
      <w:r w:rsidRPr="00002761">
        <w:rPr>
          <w:rFonts w:eastAsia="Arial"/>
        </w:rPr>
        <w:t>Paslaugų rezultatu</w:t>
      </w:r>
      <w:r w:rsidRPr="00002761">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E66741" w14:textId="77777777" w:rsidR="00D8566C" w:rsidRPr="00002761" w:rsidRDefault="00D8566C" w:rsidP="00D8566C">
      <w:pPr>
        <w:tabs>
          <w:tab w:val="left" w:pos="567"/>
        </w:tabs>
        <w:spacing w:line="276" w:lineRule="auto"/>
        <w:jc w:val="both"/>
        <w:textAlignment w:val="baseline"/>
      </w:pPr>
    </w:p>
    <w:p w14:paraId="4E13E48E"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02761">
        <w:rPr>
          <w:rFonts w:eastAsia="Arial"/>
          <w:b/>
          <w:bCs/>
        </w:rPr>
        <w:t>12.2.</w:t>
      </w:r>
      <w:r w:rsidRPr="00002761">
        <w:rPr>
          <w:rFonts w:eastAsia="Arial"/>
          <w:b/>
          <w:bCs/>
        </w:rPr>
        <w:tab/>
      </w:r>
      <w:r w:rsidRPr="00002761">
        <w:rPr>
          <w:rFonts w:eastAsia="Arial"/>
          <w:b/>
        </w:rPr>
        <w:t>Mokėjimų tvarka</w:t>
      </w:r>
    </w:p>
    <w:p w14:paraId="6C340169"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71394"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12.2.1.</w:t>
      </w:r>
      <w:r w:rsidRPr="00002761">
        <w:rPr>
          <w:rFonts w:eastAsia="Arial"/>
        </w:rPr>
        <w:tab/>
      </w:r>
      <w:r w:rsidRPr="00002761">
        <w:t xml:space="preserve">Tiekėjas išrašo Sąskaitą tik Šalims pasirašius </w:t>
      </w:r>
      <w:r w:rsidRPr="00002761">
        <w:rPr>
          <w:rFonts w:eastAsia="Arial"/>
        </w:rPr>
        <w:t>Paslaugų</w:t>
      </w:r>
      <w:r w:rsidRPr="00002761">
        <w:t xml:space="preserve"> perdavimo–priėmimo aktą, jeigu kitaip nenumatyta Specialiosiose sąlygose</w:t>
      </w:r>
      <w:r w:rsidRPr="00002761">
        <w:rPr>
          <w:rFonts w:eastAsia="Arial"/>
        </w:rPr>
        <w:t>:</w:t>
      </w:r>
    </w:p>
    <w:p w14:paraId="5026E71C"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12.2.1.1.</w:t>
      </w:r>
      <w:r w:rsidRPr="00002761">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7D0EE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 xml:space="preserve">12.2.1.2. </w:t>
      </w:r>
      <w:r w:rsidRPr="00002761">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BB1F681"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12.2.2.</w:t>
      </w:r>
      <w:r w:rsidRPr="00002761">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54AA86C"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pPr>
      <w:r w:rsidRPr="00002761">
        <w:t>12.2.3.</w:t>
      </w:r>
      <w:r w:rsidRPr="00002761">
        <w:tab/>
        <w:t>Išankstinio mokėjimo sąskaitas (jeigu Specialiosiose sąlygose yra numatytas Avanso mokėjimas) Tiekėjas privalo pateikti šiame Sutarties poskyryje nustatyta tvarka.</w:t>
      </w:r>
    </w:p>
    <w:p w14:paraId="4C2C374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12.2.4.</w:t>
      </w:r>
      <w:r w:rsidRPr="00002761">
        <w:tab/>
      </w:r>
      <w:r w:rsidRPr="00002761">
        <w:rPr>
          <w:rFonts w:eastAsia="Arial"/>
        </w:rPr>
        <w:t>Pirkėjas atlieka mokėjimus už Paslaugas Specialiosiose sąlygose nustatytais terminais.</w:t>
      </w:r>
    </w:p>
    <w:p w14:paraId="5751D5B1"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12.2.5.</w:t>
      </w:r>
      <w:r w:rsidRPr="00002761">
        <w:rPr>
          <w:rFonts w:eastAsia="Arial"/>
        </w:rPr>
        <w:tab/>
        <w:t>Už mokėjimų pagal Sutartį vėlavimus Pirkėjui taikomos netesybos Specialiosiose sąlygose nustatyta tvarka.</w:t>
      </w:r>
    </w:p>
    <w:p w14:paraId="797FCFE6"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12.2.6.</w:t>
      </w:r>
      <w:r w:rsidRPr="00002761">
        <w:tab/>
      </w:r>
      <w:r w:rsidRPr="00002761">
        <w:rPr>
          <w:rFonts w:eastAsia="Arial"/>
        </w:rPr>
        <w:t>Jei Paslaugos teikiamos etapais ar periodais aukščiau nurodyta atsiskaitymo tvarka galioja kiekvienam Paslaugų teikimo etapui ar periodui, jei Specialiosiose sąlygose nenustatyta kitaip.</w:t>
      </w:r>
    </w:p>
    <w:p w14:paraId="37579A46" w14:textId="77777777" w:rsidR="00D8566C" w:rsidRPr="00002761" w:rsidRDefault="00D8566C" w:rsidP="00D8566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002761">
        <w:rPr>
          <w:rFonts w:eastAsia="Arial"/>
        </w:rPr>
        <w:t>12.2.7.</w:t>
      </w:r>
      <w:r w:rsidRPr="00002761">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002761">
        <w:rPr>
          <w:rFonts w:eastAsia="Arial"/>
        </w:rPr>
        <w:lastRenderedPageBreak/>
        <w:t>suteiktų Paslaugų perdavimo–priėmimo aktas ir Tiekėjas pateikia Sąskaitą už Paslaugas Pirkėjui.</w:t>
      </w:r>
    </w:p>
    <w:p w14:paraId="36C642AD"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F8B91E"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02761">
        <w:rPr>
          <w:rFonts w:eastAsia="Arial"/>
          <w:b/>
          <w:bCs/>
        </w:rPr>
        <w:t>12.3.</w:t>
      </w:r>
      <w:r w:rsidRPr="00002761">
        <w:rPr>
          <w:rFonts w:eastAsia="Arial"/>
          <w:b/>
          <w:bCs/>
        </w:rPr>
        <w:tab/>
      </w:r>
      <w:r w:rsidRPr="00002761">
        <w:rPr>
          <w:rFonts w:eastAsia="Arial"/>
          <w:b/>
        </w:rPr>
        <w:t>Kiti atsiskaitymo klausimai</w:t>
      </w:r>
    </w:p>
    <w:p w14:paraId="56E29EAC"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EE002E"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12.3.1.</w:t>
      </w:r>
      <w:r w:rsidRPr="00002761">
        <w:rPr>
          <w:rFonts w:eastAsia="Arial"/>
        </w:rPr>
        <w:tab/>
        <w:t>Pirkėjas privalo pervesti mokėjimus Tiekėjui į Tiekėjo banko sąskaitą, nurodytą Specialiosiose sąlygose.</w:t>
      </w:r>
    </w:p>
    <w:p w14:paraId="1B89BA6E"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12.3.2.</w:t>
      </w:r>
      <w:r w:rsidRPr="00002761">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C1E003"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12.3.3.</w:t>
      </w:r>
      <w:r w:rsidRPr="00002761">
        <w:rPr>
          <w:rFonts w:eastAsia="Arial"/>
        </w:rPr>
        <w:tab/>
        <w:t>Visi mokėjimai pagal Sutartį atliekami eurais.</w:t>
      </w:r>
    </w:p>
    <w:p w14:paraId="61BB8298"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12.3.4.</w:t>
      </w:r>
      <w:r w:rsidRPr="00002761">
        <w:rPr>
          <w:rFonts w:eastAsia="Arial"/>
        </w:rPr>
        <w:tab/>
        <w:t>Už pavėluotus mokėjimus pagal Sutartį mokančioji Šalis privalo sumokėti kitai Šaliai Specialiosiose sąlygose nurodyto dydžio netesybas.</w:t>
      </w:r>
    </w:p>
    <w:p w14:paraId="718DE133"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055584"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02761">
        <w:rPr>
          <w:rFonts w:eastAsia="Arial"/>
          <w:b/>
          <w:bCs/>
          <w:caps/>
        </w:rPr>
        <w:t>13.</w:t>
      </w:r>
      <w:r w:rsidRPr="00002761">
        <w:rPr>
          <w:rFonts w:eastAsia="Arial"/>
          <w:b/>
          <w:bCs/>
          <w:caps/>
        </w:rPr>
        <w:tab/>
      </w:r>
      <w:r w:rsidRPr="00002761">
        <w:rPr>
          <w:rFonts w:eastAsia="Arial"/>
          <w:b/>
          <w:caps/>
        </w:rPr>
        <w:t>Konfidenciali informacija</w:t>
      </w:r>
    </w:p>
    <w:p w14:paraId="46AE89AF"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E4EB9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13.1.</w:t>
      </w:r>
      <w:r w:rsidRPr="00002761">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92F0B12"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13.2.</w:t>
      </w:r>
      <w:r w:rsidRPr="00002761">
        <w:rPr>
          <w:rFonts w:eastAsia="Arial"/>
        </w:rPr>
        <w:tab/>
        <w:t>Šalis turi teisę atskleisti kitos Šalies konfidencialią informaciją šiais atvejais:</w:t>
      </w:r>
    </w:p>
    <w:p w14:paraId="7CC89E1B"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13.2.1.</w:t>
      </w:r>
      <w:r w:rsidRPr="00002761">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667994"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13.2.2.</w:t>
      </w:r>
      <w:r w:rsidRPr="00002761">
        <w:rPr>
          <w:rFonts w:eastAsia="Arial"/>
        </w:rPr>
        <w:tab/>
        <w:t xml:space="preserve">konfidencialią informaciją yra būtina atskleisti pagal </w:t>
      </w:r>
      <w:r w:rsidRPr="00002761">
        <w:t>įstatymų bei kitų teisės aktų</w:t>
      </w:r>
      <w:r w:rsidRPr="00002761">
        <w:rPr>
          <w:rFonts w:eastAsia="Arial"/>
        </w:rPr>
        <w:t xml:space="preserve"> reikalavimus, įskaitant atvejus, kai to reikalauja viešojo administravimo subjektai, taip, kaip jie apibrėžti Lietuvos Respublikos viešojo administravimo įstatyme.</w:t>
      </w:r>
    </w:p>
    <w:p w14:paraId="715301B2"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13.3.</w:t>
      </w:r>
      <w:r w:rsidRPr="00002761">
        <w:rPr>
          <w:rFonts w:eastAsia="Arial"/>
        </w:rPr>
        <w:tab/>
        <w:t xml:space="preserve">Prieš atskleisdama konfidencialią informaciją, Šalis privalo informuoti kitą Šalį (tiek, kiek tai nedraudžiama pagal </w:t>
      </w:r>
      <w:r w:rsidRPr="00002761">
        <w:t>įstatymus bei kitus teisės aktus</w:t>
      </w:r>
      <w:r w:rsidRPr="00002761">
        <w:rPr>
          <w:rFonts w:eastAsia="Arial"/>
        </w:rPr>
        <w:t>) apie būtinybę arba gautą viešojo administravimo subjekto reikalavimą atskleisti konfidencialią informaciją ir imtis protingų priemonių, siekdama užtikrinti atskleistos informacijos konfidencialumą.</w:t>
      </w:r>
    </w:p>
    <w:p w14:paraId="18750F30"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13.4.</w:t>
      </w:r>
      <w:r w:rsidRPr="00002761">
        <w:rPr>
          <w:rFonts w:eastAsia="Arial"/>
        </w:rPr>
        <w:tab/>
        <w:t>Šalis atsako:</w:t>
      </w:r>
    </w:p>
    <w:p w14:paraId="5DD4724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13.4.1.</w:t>
      </w:r>
      <w:r w:rsidRPr="00002761">
        <w:rPr>
          <w:rFonts w:eastAsia="Arial"/>
        </w:rPr>
        <w:tab/>
        <w:t>už bet kokį neteisėtą, įskaitant atsitiktinį, kitos Šalies konfidencialios informacijos ar bet kurios jos dalies atskleidimą ar perdavimą arba konfidencialios informacijos neteisėtą naudojimą;</w:t>
      </w:r>
    </w:p>
    <w:p w14:paraId="3A315028"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13.4.2.</w:t>
      </w:r>
      <w:r w:rsidRPr="00002761">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0DCEF1E"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13.5.</w:t>
      </w:r>
      <w:r w:rsidRPr="00002761">
        <w:rPr>
          <w:rFonts w:eastAsia="Arial"/>
        </w:rPr>
        <w:tab/>
        <w:t>Šalis, nepagrįstai atskleidusi kitos Šalies konfidencialią informaciją, privalo sumokėti kitai Šaliai Specialiosiose sąlygose nurodyto dydžio baudą.</w:t>
      </w:r>
    </w:p>
    <w:p w14:paraId="06CE0A8C"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775CA0"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02761">
        <w:rPr>
          <w:rFonts w:eastAsia="Arial"/>
          <w:b/>
          <w:bCs/>
          <w:caps/>
        </w:rPr>
        <w:t>14.</w:t>
      </w:r>
      <w:r w:rsidRPr="00002761">
        <w:rPr>
          <w:rFonts w:eastAsia="Arial"/>
          <w:b/>
          <w:bCs/>
          <w:caps/>
        </w:rPr>
        <w:tab/>
      </w:r>
      <w:r w:rsidRPr="00002761">
        <w:rPr>
          <w:rFonts w:eastAsia="Arial"/>
          <w:b/>
          <w:caps/>
        </w:rPr>
        <w:t>Asmens duomenų apsauga</w:t>
      </w:r>
    </w:p>
    <w:p w14:paraId="63292FB4"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17F477"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14.1.</w:t>
      </w:r>
      <w:r w:rsidRPr="00002761">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80A5E89" w14:textId="77777777" w:rsidR="00D8566C" w:rsidRPr="00002761" w:rsidRDefault="00D8566C" w:rsidP="00D8566C">
      <w:pPr>
        <w:tabs>
          <w:tab w:val="left" w:pos="567"/>
          <w:tab w:val="left" w:pos="851"/>
          <w:tab w:val="left" w:pos="992"/>
          <w:tab w:val="left" w:pos="1134"/>
        </w:tabs>
        <w:spacing w:line="276" w:lineRule="auto"/>
        <w:jc w:val="both"/>
      </w:pPr>
      <w:r w:rsidRPr="00002761">
        <w:t>14.2.</w:t>
      </w:r>
      <w:r w:rsidRPr="00002761">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D9776E" w14:textId="77777777" w:rsidR="00D8566C" w:rsidRPr="00002761" w:rsidRDefault="00D8566C" w:rsidP="00D8566C">
      <w:pPr>
        <w:tabs>
          <w:tab w:val="left" w:pos="0"/>
          <w:tab w:val="left" w:pos="851"/>
          <w:tab w:val="left" w:pos="992"/>
          <w:tab w:val="left" w:pos="1134"/>
        </w:tabs>
        <w:spacing w:line="276" w:lineRule="auto"/>
        <w:jc w:val="both"/>
        <w:rPr>
          <w:rFonts w:eastAsia="Arial"/>
          <w:b/>
          <w:bCs/>
        </w:rPr>
      </w:pPr>
    </w:p>
    <w:p w14:paraId="31C75947"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002761">
        <w:rPr>
          <w:rFonts w:eastAsia="Arial"/>
          <w:b/>
          <w:bCs/>
          <w:caps/>
        </w:rPr>
        <w:t>15.</w:t>
      </w:r>
      <w:r w:rsidRPr="00002761">
        <w:rPr>
          <w:rFonts w:eastAsia="Arial"/>
          <w:b/>
          <w:bCs/>
          <w:caps/>
        </w:rPr>
        <w:tab/>
      </w:r>
      <w:r w:rsidRPr="00002761">
        <w:rPr>
          <w:rFonts w:eastAsia="Arial"/>
          <w:b/>
          <w:caps/>
        </w:rPr>
        <w:t>INTELEKTINĖ NUOSAVYBĖ</w:t>
      </w:r>
    </w:p>
    <w:p w14:paraId="47B8D9FA"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98F215B" w14:textId="77777777" w:rsidR="00D8566C" w:rsidRPr="00002761" w:rsidRDefault="00D8566C" w:rsidP="00D8566C">
      <w:pPr>
        <w:tabs>
          <w:tab w:val="left" w:pos="567"/>
        </w:tabs>
        <w:spacing w:line="276" w:lineRule="auto"/>
        <w:jc w:val="both"/>
        <w:textAlignment w:val="baseline"/>
      </w:pPr>
      <w:r w:rsidRPr="00002761">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02761">
        <w:rPr>
          <w:rFonts w:eastAsia="Arial"/>
        </w:rPr>
        <w:t>Paslaugų</w:t>
      </w:r>
      <w:r w:rsidRPr="00002761">
        <w:t xml:space="preserve"> pobūdžio ar (ir) išimtinių teisių, patentų ir kt.</w:t>
      </w:r>
    </w:p>
    <w:p w14:paraId="22FF4D78" w14:textId="77777777" w:rsidR="00D8566C" w:rsidRPr="00002761" w:rsidRDefault="00D8566C" w:rsidP="00D8566C">
      <w:pPr>
        <w:tabs>
          <w:tab w:val="left" w:pos="567"/>
        </w:tabs>
        <w:spacing w:line="276" w:lineRule="auto"/>
        <w:jc w:val="both"/>
        <w:textAlignment w:val="baseline"/>
      </w:pPr>
      <w:r w:rsidRPr="00002761">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02761">
        <w:t>sui</w:t>
      </w:r>
      <w:proofErr w:type="spellEnd"/>
      <w:r w:rsidRPr="00002761">
        <w:t xml:space="preserve"> </w:t>
      </w:r>
      <w:proofErr w:type="spellStart"/>
      <w:r w:rsidRPr="00002761">
        <w:t>generis</w:t>
      </w:r>
      <w:proofErr w:type="spellEnd"/>
      <w:r w:rsidRPr="00002761">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74BAAEB" w14:textId="77777777" w:rsidR="00D8566C" w:rsidRPr="00002761" w:rsidRDefault="00D8566C" w:rsidP="00D8566C">
      <w:pPr>
        <w:tabs>
          <w:tab w:val="left" w:pos="567"/>
        </w:tabs>
        <w:spacing w:line="276" w:lineRule="auto"/>
        <w:jc w:val="both"/>
        <w:textAlignment w:val="baseline"/>
      </w:pPr>
      <w:r w:rsidRPr="00002761">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CE8C74B" w14:textId="77777777" w:rsidR="00D8566C" w:rsidRPr="00002761" w:rsidRDefault="00D8566C" w:rsidP="00D8566C">
      <w:pPr>
        <w:tabs>
          <w:tab w:val="left" w:pos="567"/>
        </w:tabs>
        <w:spacing w:line="276" w:lineRule="auto"/>
        <w:jc w:val="both"/>
        <w:textAlignment w:val="baseline"/>
        <w:rPr>
          <w:b/>
          <w:bCs/>
        </w:rPr>
      </w:pPr>
    </w:p>
    <w:p w14:paraId="393284DA"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02761">
        <w:rPr>
          <w:rFonts w:eastAsia="Arial"/>
          <w:b/>
          <w:bCs/>
          <w:caps/>
        </w:rPr>
        <w:t>16.</w:t>
      </w:r>
      <w:r w:rsidRPr="00002761">
        <w:rPr>
          <w:rFonts w:eastAsia="Arial"/>
          <w:b/>
          <w:bCs/>
          <w:caps/>
        </w:rPr>
        <w:tab/>
      </w:r>
      <w:r w:rsidRPr="00002761">
        <w:rPr>
          <w:rFonts w:eastAsia="Arial"/>
          <w:b/>
          <w:caps/>
        </w:rPr>
        <w:t>Pareiškimai ir garantijos</w:t>
      </w:r>
    </w:p>
    <w:p w14:paraId="621F7BBB"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DA9B4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16.1. Kiekviena iš Šalių pareiškia ir garantuoja kitai Šaliai, kad:</w:t>
      </w:r>
    </w:p>
    <w:p w14:paraId="19841E02"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16.1.1. yra teisėtai priimti ir galioja visi būtini sprendimai, gauti leidimai bei sutikimai, taip pat teisėtai atlikti ir galioja kiti teisiniai veiksmai, reikalingi Sutarties sudarymui, galiojimui ir vykdymui;</w:t>
      </w:r>
    </w:p>
    <w:p w14:paraId="7C7FE826"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 xml:space="preserve">16.1.2. sudarydama Sutartį, Šalis neviršija savo kompetencijos ir nepažeidžia jai taikomų </w:t>
      </w:r>
      <w:r w:rsidRPr="00002761">
        <w:t>įstatymų bei kitų teisės aktų</w:t>
      </w:r>
      <w:r w:rsidRPr="00002761">
        <w:rPr>
          <w:rFonts w:eastAsia="Arial"/>
        </w:rPr>
        <w:t>, teismo ar arbitražo teismo sprendimų, administracinių aktų, sutarčių ar kitų prievolių pagal taikomą privatinę teisę, viešąją teisę, Europos Sąjungos teisę arba tarptautinę teisę;</w:t>
      </w:r>
    </w:p>
    <w:p w14:paraId="51F9E733"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002761">
        <w:rPr>
          <w:rFonts w:eastAsia="Arial"/>
        </w:rPr>
        <w:lastRenderedPageBreak/>
        <w:t>Šalies valdymo ir kitų organų ir (ar) kreditorių teisių ir teisėtų interesų, sudarydamas Sutartį jis Šalies ir Šalies organų narių, kreditorių atžvilgiu veikia sąžiningai ir protingai;</w:t>
      </w:r>
    </w:p>
    <w:p w14:paraId="7B2770DB"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217FE4"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340AE6"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16.1.6. visi Šalies pareiškimai ir garantijos yra išsamūs ir nepalieka nutylėtų jokių aplinkybių, kurios darytų šiuos pareiškimus ar garantijas neteisingais.</w:t>
      </w:r>
    </w:p>
    <w:p w14:paraId="1292CE75"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 xml:space="preserve">16.2. Tiekėjas papildomai pareiškia ir garantuoja Pirkėjui, kad Tiekėjas, subtiekėjai, jungtinės veiklos partneriai ir specialistai turi galiojančius ir teisėtus visus </w:t>
      </w:r>
      <w:r w:rsidRPr="00002761">
        <w:t>įstatymuose bei kituose teisės aktuose</w:t>
      </w:r>
      <w:r w:rsidRPr="00002761">
        <w:rPr>
          <w:rFonts w:eastAsia="Arial"/>
        </w:rPr>
        <w:t xml:space="preserve"> numatytus leidimus, licencijas, atestatus, teisės pripažinimo dokumentus, reikalingus vykdant Sutartį.</w:t>
      </w:r>
    </w:p>
    <w:p w14:paraId="25071B1F"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shd w:val="clear" w:color="auto" w:fill="FFFFFF"/>
        </w:rPr>
      </w:pPr>
      <w:r w:rsidRPr="00002761">
        <w:rPr>
          <w:rFonts w:eastAsia="Arial"/>
          <w:shd w:val="clear" w:color="auto" w:fill="FFFFFF"/>
        </w:rPr>
        <w:t xml:space="preserve">16.3. </w:t>
      </w:r>
      <w:r w:rsidRPr="00002761">
        <w:t>Tiekėjas pareiškia, kad suteiktų Paslaugų rezultato disponavimo, valdymo ir naudojimosi teisės nėra apribotos</w:t>
      </w:r>
      <w:r w:rsidRPr="00002761">
        <w:rPr>
          <w:rFonts w:eastAsia="Arial"/>
        </w:rPr>
        <w:t xml:space="preserve"> </w:t>
      </w:r>
      <w:r w:rsidRPr="00002761">
        <w:rPr>
          <w:rFonts w:eastAsia="Arial"/>
          <w:shd w:val="clear" w:color="auto" w:fill="FFFFFF"/>
        </w:rPr>
        <w:t xml:space="preserve">ir jokie tretieji asmenys neturi pretenzijų į Sutartimi perduodamą </w:t>
      </w:r>
      <w:r w:rsidRPr="00002761">
        <w:rPr>
          <w:rFonts w:eastAsia="Arial"/>
        </w:rPr>
        <w:t>Paslaugų rezultatą</w:t>
      </w:r>
      <w:r w:rsidRPr="00002761">
        <w:rPr>
          <w:rFonts w:eastAsia="Arial"/>
          <w:shd w:val="clear" w:color="auto" w:fill="FFFFFF"/>
        </w:rPr>
        <w:t>.</w:t>
      </w:r>
    </w:p>
    <w:p w14:paraId="1CA84C15" w14:textId="77777777" w:rsidR="00D8566C" w:rsidRPr="00002761" w:rsidRDefault="00D8566C" w:rsidP="00D8566C">
      <w:pPr>
        <w:widowControl w:val="0"/>
        <w:tabs>
          <w:tab w:val="left" w:pos="567"/>
          <w:tab w:val="left" w:pos="851"/>
          <w:tab w:val="left" w:pos="992"/>
          <w:tab w:val="left" w:pos="1134"/>
        </w:tabs>
        <w:spacing w:line="276" w:lineRule="auto"/>
        <w:jc w:val="both"/>
      </w:pPr>
      <w:r w:rsidRPr="00002761">
        <w:rPr>
          <w:rFonts w:eastAsia="Arial"/>
        </w:rPr>
        <w:t>16.4. T</w:t>
      </w:r>
      <w:r w:rsidRPr="00002761">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F7B709B"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D9BE63E"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02761">
        <w:rPr>
          <w:rFonts w:eastAsia="Arial"/>
          <w:b/>
          <w:bCs/>
          <w:caps/>
        </w:rPr>
        <w:t>17.</w:t>
      </w:r>
      <w:r w:rsidRPr="00002761">
        <w:rPr>
          <w:rFonts w:eastAsia="Arial"/>
          <w:b/>
          <w:bCs/>
          <w:caps/>
        </w:rPr>
        <w:tab/>
      </w:r>
      <w:r w:rsidRPr="00002761">
        <w:rPr>
          <w:rFonts w:eastAsia="Arial"/>
          <w:b/>
          <w:caps/>
        </w:rPr>
        <w:t>Bendrieji atsakomybės klausimai</w:t>
      </w:r>
    </w:p>
    <w:p w14:paraId="20DC9CC9"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p>
    <w:p w14:paraId="4A7790B4"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17.1. Netesybų sumokėjimas už vėlavimą ar pareigų pagal Sutartį pažeidimą neatleidžia Šalies nuo Sutartyje numatytų jos pareigų vykdymo.</w:t>
      </w:r>
    </w:p>
    <w:p w14:paraId="67F72061" w14:textId="77777777" w:rsidR="00D8566C" w:rsidRPr="00002761" w:rsidRDefault="00D8566C" w:rsidP="00D8566C">
      <w:pPr>
        <w:widowControl w:val="0"/>
        <w:tabs>
          <w:tab w:val="left" w:pos="567"/>
          <w:tab w:val="left" w:pos="851"/>
          <w:tab w:val="left" w:pos="992"/>
          <w:tab w:val="left" w:pos="1134"/>
        </w:tabs>
        <w:spacing w:line="276" w:lineRule="auto"/>
        <w:jc w:val="both"/>
      </w:pPr>
      <w:r w:rsidRPr="00002761">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02761">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EA22506"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D730D59"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17.4. Šioje Sutartyje numatytos teisių gynybos priemonės neapriboja Šalių teisės pasinaudoti kitomis teisėtomis teisių gynybos priemonėmis.</w:t>
      </w:r>
    </w:p>
    <w:p w14:paraId="41D41C0C"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44D6FF"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 xml:space="preserve">17.6. Pasibaigus Sutarties galiojimui, Šalys neatleidžiamos nuo atsakomybės už Sutarties pažeidimą. </w:t>
      </w:r>
      <w:r w:rsidRPr="00002761">
        <w:rPr>
          <w:rFonts w:eastAsia="Arial"/>
        </w:rPr>
        <w:lastRenderedPageBreak/>
        <w:t>Pasibaigus Sutarties galiojimui, Šalys nepraranda teisės reikalauti atlyginti dėl Sutarties nevykdymo patirtus nuostolius bei sumokėti netesybas.</w:t>
      </w:r>
    </w:p>
    <w:p w14:paraId="48F8B7EC"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bookmarkStart w:id="4" w:name="_Hlk197354975"/>
      <w:r w:rsidRPr="00002761">
        <w:rPr>
          <w:rFonts w:eastAsia="Arial"/>
        </w:rPr>
        <w:t xml:space="preserve">17.7. </w:t>
      </w:r>
      <w:r w:rsidRPr="00002761">
        <w:t xml:space="preserve">Jeigu Sutartis nutraukiama dėl esminio sutarties pažeidimo pagal Bendrųjų sąlygų 22.2.1 papunktį ir (ar) Tiekėjas esminę Sutarties sąlygą, nurodytą </w:t>
      </w:r>
      <w:r w:rsidRPr="00002761">
        <w:rPr>
          <w:rFonts w:eastAsia="Arial"/>
        </w:rPr>
        <w:t>Specialiųjų sąlygų 10 skyriuje</w:t>
      </w:r>
      <w:r w:rsidRPr="00002761">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bookmarkEnd w:id="4"/>
    </w:p>
    <w:p w14:paraId="08B4B6ED" w14:textId="77777777" w:rsidR="00D8566C" w:rsidRPr="00002761" w:rsidRDefault="00D8566C" w:rsidP="00D8566C">
      <w:pPr>
        <w:widowControl w:val="0"/>
        <w:tabs>
          <w:tab w:val="left" w:pos="567"/>
          <w:tab w:val="left" w:pos="851"/>
          <w:tab w:val="left" w:pos="992"/>
          <w:tab w:val="left" w:pos="1134"/>
        </w:tabs>
        <w:spacing w:line="276" w:lineRule="auto"/>
        <w:ind w:firstLine="53"/>
        <w:jc w:val="both"/>
        <w:rPr>
          <w:rFonts w:eastAsia="Arial"/>
        </w:rPr>
      </w:pPr>
    </w:p>
    <w:p w14:paraId="17DA470A"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02761">
        <w:rPr>
          <w:rFonts w:eastAsia="Arial"/>
          <w:b/>
          <w:bCs/>
          <w:caps/>
        </w:rPr>
        <w:t>18.</w:t>
      </w:r>
      <w:r w:rsidRPr="00002761">
        <w:rPr>
          <w:rFonts w:eastAsia="Arial"/>
          <w:b/>
          <w:bCs/>
          <w:caps/>
        </w:rPr>
        <w:tab/>
      </w:r>
      <w:r w:rsidRPr="00002761">
        <w:rPr>
          <w:rFonts w:eastAsia="Arial"/>
          <w:b/>
          <w:caps/>
        </w:rPr>
        <w:t>Nenugalima jėga (FORCE MAJEURE)</w:t>
      </w:r>
    </w:p>
    <w:p w14:paraId="2BE4132A"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C00580"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18.1.</w:t>
      </w:r>
      <w:r w:rsidRPr="00002761">
        <w:rPr>
          <w:rFonts w:eastAsia="Arial"/>
          <w:b/>
          <w:bCs/>
        </w:rPr>
        <w:tab/>
      </w:r>
      <w:r w:rsidRPr="00002761">
        <w:rPr>
          <w:rFonts w:eastAsia="Arial"/>
        </w:rPr>
        <w:t>Atsakomybė pagal Sutartį netaikoma, taip pat Šalys gali būti visiškai ar iš dalies atleistos nuo civilinės atsakomybės šiais pagrindais:</w:t>
      </w:r>
    </w:p>
    <w:p w14:paraId="4C9FF822"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Cambria"/>
        </w:rPr>
      </w:pPr>
      <w:r w:rsidRPr="00002761">
        <w:rPr>
          <w:rFonts w:eastAsia="Cambria"/>
        </w:rPr>
        <w:t>18.1.1.</w:t>
      </w:r>
      <w:r w:rsidRPr="00002761">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FF1B20"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Cambria"/>
        </w:rPr>
      </w:pPr>
      <w:r w:rsidRPr="00002761">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C06E3E"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18.2.</w:t>
      </w:r>
      <w:r w:rsidRPr="00002761">
        <w:rPr>
          <w:rFonts w:eastAsia="Arial"/>
          <w:b/>
          <w:bCs/>
        </w:rPr>
        <w:tab/>
      </w:r>
      <w:r w:rsidRPr="00002761">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5235A3" w14:textId="77777777" w:rsidR="00D8566C" w:rsidRPr="00002761" w:rsidRDefault="00D8566C" w:rsidP="00D8566C">
      <w:pPr>
        <w:widowControl w:val="0"/>
        <w:tabs>
          <w:tab w:val="left" w:pos="567"/>
          <w:tab w:val="left" w:pos="709"/>
          <w:tab w:val="left" w:pos="851"/>
          <w:tab w:val="left" w:pos="992"/>
          <w:tab w:val="left" w:pos="1134"/>
        </w:tabs>
        <w:spacing w:line="276" w:lineRule="auto"/>
        <w:jc w:val="both"/>
        <w:rPr>
          <w:rFonts w:eastAsia="Arial"/>
        </w:rPr>
      </w:pPr>
      <w:r w:rsidRPr="00002761">
        <w:rPr>
          <w:rFonts w:eastAsia="Arial"/>
        </w:rPr>
        <w:t>18.3.</w:t>
      </w:r>
      <w:r w:rsidRPr="00002761">
        <w:rPr>
          <w:rFonts w:eastAsia="Arial"/>
          <w:b/>
          <w:bCs/>
        </w:rPr>
        <w:tab/>
      </w:r>
      <w:r w:rsidRPr="00002761">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E08462"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18.4.</w:t>
      </w:r>
      <w:r w:rsidRPr="00002761">
        <w:rPr>
          <w:rFonts w:eastAsia="Arial"/>
        </w:rPr>
        <w:tab/>
        <w:t>Jeigu nenugalimos jėgos (</w:t>
      </w:r>
      <w:r w:rsidRPr="00002761">
        <w:rPr>
          <w:rFonts w:eastAsia="Arial"/>
          <w:iCs/>
        </w:rPr>
        <w:t>force majeure</w:t>
      </w:r>
      <w:r w:rsidRPr="00002761">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437918"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b/>
          <w:bCs/>
        </w:rPr>
      </w:pPr>
    </w:p>
    <w:p w14:paraId="60897139"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02761">
        <w:rPr>
          <w:rFonts w:eastAsia="Arial"/>
          <w:b/>
          <w:bCs/>
          <w:caps/>
        </w:rPr>
        <w:t>19.</w:t>
      </w:r>
      <w:r w:rsidRPr="00002761">
        <w:rPr>
          <w:rFonts w:eastAsia="Arial"/>
          <w:b/>
          <w:bCs/>
          <w:caps/>
        </w:rPr>
        <w:tab/>
      </w:r>
      <w:r w:rsidRPr="00002761">
        <w:rPr>
          <w:rFonts w:eastAsia="Arial"/>
          <w:b/>
          <w:caps/>
        </w:rPr>
        <w:t>Sutarties nuostatų negaliojimas</w:t>
      </w:r>
    </w:p>
    <w:p w14:paraId="13C979F1"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57CB0C"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19.1.</w:t>
      </w:r>
      <w:r w:rsidRPr="00002761">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002761">
        <w:rPr>
          <w:rFonts w:eastAsia="Arial"/>
        </w:rPr>
        <w:lastRenderedPageBreak/>
        <w:t xml:space="preserve">Sutarties nuostatos. Tokia negaliojanti nuostata nedaro negaliojančiomis kitų Sutarties nuostatų, jeigu tai nepažeidžia </w:t>
      </w:r>
      <w:r w:rsidRPr="00002761">
        <w:t>įstatymų bei kitų teisės aktų</w:t>
      </w:r>
      <w:r w:rsidRPr="00002761">
        <w:rPr>
          <w:rFonts w:eastAsia="Arial"/>
        </w:rPr>
        <w:t xml:space="preserve"> ir galima daryti prielaidą, kad Sutartis būtų buvusi teisėtai sudaryta ir neįtraukus nuostatos, kuri yra negaliojanti.</w:t>
      </w:r>
    </w:p>
    <w:p w14:paraId="4A15638D"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19.2.</w:t>
      </w:r>
      <w:r w:rsidRPr="00002761">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98EA0C"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578F52"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02761">
        <w:rPr>
          <w:rFonts w:eastAsia="Arial"/>
          <w:b/>
          <w:bCs/>
          <w:caps/>
        </w:rPr>
        <w:t>20.</w:t>
      </w:r>
      <w:r w:rsidRPr="00002761">
        <w:rPr>
          <w:rFonts w:eastAsia="Arial"/>
          <w:b/>
          <w:bCs/>
          <w:caps/>
        </w:rPr>
        <w:tab/>
      </w:r>
      <w:r w:rsidRPr="00002761">
        <w:rPr>
          <w:rFonts w:eastAsia="Arial"/>
          <w:b/>
          <w:caps/>
        </w:rPr>
        <w:t>Sutarties pakeitimai</w:t>
      </w:r>
    </w:p>
    <w:p w14:paraId="04222924"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90F038" w14:textId="77777777" w:rsidR="00D8566C" w:rsidRPr="00002761" w:rsidRDefault="00D8566C" w:rsidP="00D8566C">
      <w:pPr>
        <w:tabs>
          <w:tab w:val="left" w:pos="284"/>
          <w:tab w:val="left" w:pos="567"/>
        </w:tabs>
        <w:spacing w:line="276" w:lineRule="auto"/>
        <w:jc w:val="both"/>
      </w:pPr>
      <w:r w:rsidRPr="00002761">
        <w:t>20.1. Sutarties sąlygos Sutarties galiojimo laikotarpiu negali būti keičiamos, išskyrus tokias Sutarties sąlygas, kurių keitimas numatytas Sutartyje ir (ar) galimas vadovaujantis VPĮ nuostatomis.</w:t>
      </w:r>
    </w:p>
    <w:p w14:paraId="2C5C5948"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20.2. Sutarties pakeitimai įforminami Šalims sudarant Susitarimą.</w:t>
      </w:r>
    </w:p>
    <w:p w14:paraId="6DD9D6D3"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02761">
        <w:t>įstatymų bei kitų teisės aktų</w:t>
      </w:r>
      <w:r w:rsidRPr="00002761">
        <w:rPr>
          <w:rFonts w:eastAsia="Arial"/>
        </w:rPr>
        <w:t xml:space="preserve"> nuostatomis.</w:t>
      </w:r>
    </w:p>
    <w:p w14:paraId="59135B48"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20.4. Susitarimas įsigalioja nuo jo sudarymo, jei Susitarime nenurodyta kitaip. Susitarimą Pirkėjas privalo paviešinti VPĮ 33 ir 86 straipsniuose nustatyta tvarka.</w:t>
      </w:r>
    </w:p>
    <w:p w14:paraId="56A1B218"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002761">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43A33DD"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E46367"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02761">
        <w:rPr>
          <w:rFonts w:eastAsia="Arial"/>
          <w:b/>
          <w:bCs/>
          <w:caps/>
        </w:rPr>
        <w:t>21.</w:t>
      </w:r>
      <w:r w:rsidRPr="00002761">
        <w:rPr>
          <w:rFonts w:eastAsia="Arial"/>
          <w:b/>
          <w:bCs/>
          <w:caps/>
        </w:rPr>
        <w:tab/>
      </w:r>
      <w:r w:rsidRPr="00002761">
        <w:rPr>
          <w:rFonts w:eastAsia="Arial"/>
          <w:b/>
          <w:caps/>
        </w:rPr>
        <w:t>Sutarties sUSTABDYMAS</w:t>
      </w:r>
    </w:p>
    <w:p w14:paraId="2FC63026"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31F174" w14:textId="77777777" w:rsidR="00D8566C" w:rsidRPr="00002761" w:rsidRDefault="00D8566C" w:rsidP="00D8566C">
      <w:pPr>
        <w:tabs>
          <w:tab w:val="left" w:pos="567"/>
        </w:tabs>
        <w:spacing w:line="276" w:lineRule="auto"/>
        <w:jc w:val="both"/>
        <w:textAlignment w:val="baseline"/>
      </w:pPr>
      <w:r w:rsidRPr="00002761">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02761">
        <w:rPr>
          <w:rFonts w:eastAsia="Arial"/>
        </w:rPr>
        <w:t>Paslaugų</w:t>
      </w:r>
      <w:r w:rsidRPr="00002761">
        <w:t xml:space="preserve"> (jų dalies) teikimo sustabdymą iki atitinkamų aplinkybių pasibaigimo.</w:t>
      </w:r>
    </w:p>
    <w:p w14:paraId="5408CC33" w14:textId="77777777" w:rsidR="00D8566C" w:rsidRPr="00002761" w:rsidRDefault="00D8566C" w:rsidP="00D8566C">
      <w:pPr>
        <w:tabs>
          <w:tab w:val="left" w:pos="567"/>
        </w:tabs>
        <w:spacing w:line="276" w:lineRule="auto"/>
        <w:jc w:val="both"/>
        <w:textAlignment w:val="baseline"/>
      </w:pPr>
      <w:r w:rsidRPr="00002761">
        <w:t xml:space="preserve">21.2. </w:t>
      </w:r>
      <w:r w:rsidRPr="00002761">
        <w:rPr>
          <w:rFonts w:eastAsia="Arial"/>
        </w:rPr>
        <w:t>Paslaugų</w:t>
      </w:r>
      <w:r w:rsidRPr="00002761">
        <w:t xml:space="preserve"> (jų dalies) teikimas gali būti stabdomas esant bent vienai iš šių aplinkybių:</w:t>
      </w:r>
    </w:p>
    <w:p w14:paraId="708EB14B" w14:textId="77777777" w:rsidR="00D8566C" w:rsidRPr="00002761" w:rsidRDefault="00D8566C" w:rsidP="00D8566C">
      <w:pPr>
        <w:tabs>
          <w:tab w:val="left" w:pos="567"/>
        </w:tabs>
        <w:spacing w:line="276" w:lineRule="auto"/>
        <w:jc w:val="both"/>
        <w:textAlignment w:val="baseline"/>
      </w:pPr>
      <w:r w:rsidRPr="00002761">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34723F" w14:textId="77777777" w:rsidR="00D8566C" w:rsidRPr="00002761" w:rsidRDefault="00D8566C" w:rsidP="00D8566C">
      <w:pPr>
        <w:tabs>
          <w:tab w:val="left" w:pos="567"/>
        </w:tabs>
        <w:spacing w:line="276" w:lineRule="auto"/>
        <w:jc w:val="both"/>
        <w:textAlignment w:val="baseline"/>
      </w:pPr>
      <w:r w:rsidRPr="00002761">
        <w:t>21.2.2. Tiekėjas Sutartyje nurodyta tvarka negali teikti Paslaugų (pavyzdžiui, Pirkėjas dėl objektyvių priežasčių negali sudaryti techninių galimybių Paslaugų teikimui), o Tiekėjas dėl to negali vykdyti Sutarties;</w:t>
      </w:r>
    </w:p>
    <w:p w14:paraId="500FB939" w14:textId="77777777" w:rsidR="00D8566C" w:rsidRPr="00002761" w:rsidRDefault="00D8566C" w:rsidP="00D8566C">
      <w:pPr>
        <w:tabs>
          <w:tab w:val="left" w:pos="567"/>
        </w:tabs>
        <w:spacing w:line="276" w:lineRule="auto"/>
        <w:jc w:val="both"/>
        <w:textAlignment w:val="baseline"/>
      </w:pPr>
      <w:r w:rsidRPr="00002761">
        <w:t>21.2.3. dėl nenumatytų prekių, paslaugų ir (ar) darbų, susijusių su perkamu objektu, kurių poreikis paaiškėjo tik vykdant Sutartį, įsigijimo;</w:t>
      </w:r>
    </w:p>
    <w:p w14:paraId="06418D7D" w14:textId="77777777" w:rsidR="00D8566C" w:rsidRPr="00002761" w:rsidRDefault="00D8566C" w:rsidP="00D8566C">
      <w:pPr>
        <w:tabs>
          <w:tab w:val="left" w:pos="567"/>
        </w:tabs>
        <w:spacing w:line="276" w:lineRule="auto"/>
        <w:jc w:val="both"/>
        <w:textAlignment w:val="baseline"/>
      </w:pPr>
      <w:r w:rsidRPr="00002761">
        <w:t>21.2.4. ne dėl Pirkėjo kaltės vėluoja kitos Pirkėjo pirkimo sutarties, turinčios tiesioginės įtakos šiai Sutarčiai, vykdymas;</w:t>
      </w:r>
    </w:p>
    <w:p w14:paraId="1BDD965B" w14:textId="77777777" w:rsidR="00D8566C" w:rsidRPr="00002761" w:rsidRDefault="00D8566C" w:rsidP="00D8566C">
      <w:pPr>
        <w:tabs>
          <w:tab w:val="left" w:pos="567"/>
        </w:tabs>
        <w:spacing w:line="276" w:lineRule="auto"/>
        <w:jc w:val="both"/>
        <w:textAlignment w:val="baseline"/>
      </w:pPr>
      <w:r w:rsidRPr="00002761">
        <w:lastRenderedPageBreak/>
        <w:t>21.2.5. esant įrodymais pagrįstoms kliūtims ar trukdymams, sukeltiems Tiekėjui kitų trečiųjų asmenų ne dėl Tiekėjo ne laiku ar netinkamai pagal Sutarties sąlygas ir tvarką įvykdytų sutartinių įsipareigojimų;</w:t>
      </w:r>
    </w:p>
    <w:p w14:paraId="1EDDDF67" w14:textId="77777777" w:rsidR="00D8566C" w:rsidRPr="00002761" w:rsidRDefault="00D8566C" w:rsidP="00D8566C">
      <w:pPr>
        <w:tabs>
          <w:tab w:val="left" w:pos="567"/>
        </w:tabs>
        <w:spacing w:line="276" w:lineRule="auto"/>
        <w:jc w:val="both"/>
        <w:textAlignment w:val="baseline"/>
      </w:pPr>
      <w:r w:rsidRPr="00002761">
        <w:t>21.2.6. pasikeitus galiojančiam teisės aktui ar įsigaliojus naujam teisės aktui, kuris turi įtakos šios Sutarties vykdymui;</w:t>
      </w:r>
    </w:p>
    <w:p w14:paraId="40D02AB0" w14:textId="77777777" w:rsidR="00D8566C" w:rsidRPr="00002761" w:rsidRDefault="00D8566C" w:rsidP="00D8566C">
      <w:pPr>
        <w:tabs>
          <w:tab w:val="left" w:pos="567"/>
        </w:tabs>
        <w:spacing w:line="276" w:lineRule="auto"/>
        <w:jc w:val="both"/>
        <w:textAlignment w:val="baseline"/>
      </w:pPr>
      <w:r w:rsidRPr="00002761">
        <w:t>21.2.7. sutartinių įsipareigojimų stabdymo būtinybė atsirado dėl sustabdyto, perskirstyto, negauto ir panašiai Pirkėjo Paslaugų pirkimui skirto finansavimo arba finansavimo trūkumo;</w:t>
      </w:r>
    </w:p>
    <w:p w14:paraId="0D028B97" w14:textId="77777777" w:rsidR="00D8566C" w:rsidRPr="00002761" w:rsidRDefault="00D8566C" w:rsidP="00D8566C">
      <w:pPr>
        <w:tabs>
          <w:tab w:val="left" w:pos="567"/>
        </w:tabs>
        <w:spacing w:line="276" w:lineRule="auto"/>
        <w:jc w:val="both"/>
        <w:textAlignment w:val="baseline"/>
      </w:pPr>
      <w:r w:rsidRPr="00002761">
        <w:t>21.2.8. dėl teisminių (arbitražinių) ginčų su Pirkėju ar trečiaisiais asmenimis, kurių dalykas yra tiesiogiai susijęs su Sutarties vykdymu.</w:t>
      </w:r>
    </w:p>
    <w:p w14:paraId="35B1D7AE" w14:textId="77777777" w:rsidR="00D8566C" w:rsidRPr="00002761" w:rsidRDefault="00D8566C" w:rsidP="00D8566C">
      <w:pPr>
        <w:tabs>
          <w:tab w:val="left" w:pos="567"/>
        </w:tabs>
        <w:spacing w:line="276" w:lineRule="auto"/>
        <w:jc w:val="both"/>
        <w:textAlignment w:val="baseline"/>
      </w:pPr>
      <w:r w:rsidRPr="00002761">
        <w:t xml:space="preserve">21.3. Jei </w:t>
      </w:r>
      <w:r w:rsidRPr="00002761">
        <w:rPr>
          <w:rFonts w:eastAsia="Arial"/>
        </w:rPr>
        <w:t>Paslaugų</w:t>
      </w:r>
      <w:r w:rsidRPr="00002761">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ABEE0E" w14:textId="77777777" w:rsidR="00D8566C" w:rsidRPr="00002761" w:rsidRDefault="00D8566C" w:rsidP="00D8566C">
      <w:pPr>
        <w:tabs>
          <w:tab w:val="left" w:pos="567"/>
        </w:tabs>
        <w:spacing w:line="276" w:lineRule="auto"/>
        <w:jc w:val="both"/>
        <w:textAlignment w:val="baseline"/>
      </w:pPr>
      <w:r w:rsidRPr="00002761">
        <w:t xml:space="preserve">21.4. Jei </w:t>
      </w:r>
      <w:r w:rsidRPr="00002761">
        <w:rPr>
          <w:rFonts w:eastAsia="Arial"/>
        </w:rPr>
        <w:t>Paslaugų</w:t>
      </w:r>
      <w:r w:rsidRPr="00002761">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8D83946" w14:textId="77777777" w:rsidR="00D8566C" w:rsidRPr="00002761" w:rsidRDefault="00D8566C" w:rsidP="00D8566C">
      <w:pPr>
        <w:tabs>
          <w:tab w:val="left" w:pos="567"/>
        </w:tabs>
        <w:spacing w:line="276" w:lineRule="auto"/>
        <w:jc w:val="both"/>
        <w:textAlignment w:val="baseline"/>
      </w:pPr>
      <w:r w:rsidRPr="00002761">
        <w:t>21.5. Sutartinių įsipareigojimų vykdymas gali būti stabdomas tik Sutarties galiojimo laikotarpiu tokia tvarka:</w:t>
      </w:r>
    </w:p>
    <w:p w14:paraId="3A19F006" w14:textId="77777777" w:rsidR="00D8566C" w:rsidRPr="00002761" w:rsidRDefault="00D8566C" w:rsidP="00D8566C">
      <w:pPr>
        <w:tabs>
          <w:tab w:val="left" w:pos="567"/>
        </w:tabs>
        <w:spacing w:line="276" w:lineRule="auto"/>
        <w:jc w:val="both"/>
        <w:textAlignment w:val="baseline"/>
      </w:pPr>
      <w:r w:rsidRPr="00002761">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19EC80" w14:textId="77777777" w:rsidR="00D8566C" w:rsidRPr="00002761" w:rsidRDefault="00D8566C" w:rsidP="00D8566C">
      <w:pPr>
        <w:spacing w:line="276" w:lineRule="auto"/>
        <w:jc w:val="both"/>
      </w:pPr>
      <w:r w:rsidRPr="00002761">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D92A791" w14:textId="77777777" w:rsidR="00D8566C" w:rsidRPr="00002761" w:rsidRDefault="00D8566C" w:rsidP="00D8566C">
      <w:pPr>
        <w:spacing w:line="276" w:lineRule="auto"/>
        <w:jc w:val="both"/>
      </w:pPr>
      <w:r w:rsidRPr="00002761">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E3340F1" w14:textId="77777777" w:rsidR="00D8566C" w:rsidRPr="00002761" w:rsidRDefault="00D8566C" w:rsidP="00D8566C">
      <w:pPr>
        <w:spacing w:line="276" w:lineRule="auto"/>
        <w:jc w:val="both"/>
      </w:pPr>
      <w:r w:rsidRPr="00002761">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F4F1A2B" w14:textId="77777777" w:rsidR="00D8566C" w:rsidRPr="00002761" w:rsidRDefault="00D8566C" w:rsidP="00D8566C">
      <w:pPr>
        <w:spacing w:line="276" w:lineRule="auto"/>
        <w:jc w:val="both"/>
      </w:pPr>
      <w:r w:rsidRPr="00002761">
        <w:t>21.7. Sutartinių įsipareigojimų vykdymas sustabdomas ne ilgesniam kaip konkrečios, pagrįstos aplinkybės egzistavimo laikotarpiui.</w:t>
      </w:r>
    </w:p>
    <w:p w14:paraId="78ABBB6F" w14:textId="77777777" w:rsidR="00D8566C" w:rsidRPr="00002761" w:rsidRDefault="00D8566C" w:rsidP="00D8566C">
      <w:pPr>
        <w:tabs>
          <w:tab w:val="left" w:pos="567"/>
        </w:tabs>
        <w:spacing w:line="276" w:lineRule="auto"/>
        <w:jc w:val="both"/>
        <w:textAlignment w:val="baseline"/>
      </w:pPr>
      <w:r w:rsidRPr="00002761">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F428D07" w14:textId="77777777" w:rsidR="00D8566C" w:rsidRPr="00002761" w:rsidRDefault="00D8566C" w:rsidP="00D8566C">
      <w:pPr>
        <w:tabs>
          <w:tab w:val="left" w:pos="567"/>
        </w:tabs>
        <w:spacing w:line="276" w:lineRule="auto"/>
        <w:jc w:val="both"/>
        <w:textAlignment w:val="baseline"/>
      </w:pPr>
      <w:r w:rsidRPr="00002761">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29418C" w14:textId="77777777" w:rsidR="00D8566C" w:rsidRPr="00002761" w:rsidRDefault="00D8566C" w:rsidP="00D8566C">
      <w:pPr>
        <w:tabs>
          <w:tab w:val="left" w:pos="567"/>
        </w:tabs>
        <w:spacing w:line="276" w:lineRule="auto"/>
        <w:jc w:val="both"/>
        <w:textAlignment w:val="baseline"/>
      </w:pPr>
      <w:r w:rsidRPr="00002761">
        <w:t>21.10. Atnaujinus Sutarties vykdymą, neįvykdytų prievolių (jų dalies) įvykdymo terminai ir Sutarties galiojimas nukeliami tokiam terminui, kiek buvo likę laiko jų įvykdymui (Sutarties galiojimui) jų sustabdymo metu.</w:t>
      </w:r>
    </w:p>
    <w:p w14:paraId="34C48960" w14:textId="77777777" w:rsidR="00D8566C" w:rsidRPr="00002761" w:rsidRDefault="00D8566C" w:rsidP="00D8566C">
      <w:pPr>
        <w:tabs>
          <w:tab w:val="left" w:pos="567"/>
        </w:tabs>
        <w:spacing w:line="276" w:lineRule="auto"/>
        <w:jc w:val="both"/>
        <w:textAlignment w:val="baseline"/>
      </w:pPr>
      <w:r w:rsidRPr="00002761">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2D708D4" w14:textId="77777777" w:rsidR="00D8566C" w:rsidRPr="00002761" w:rsidRDefault="00D8566C" w:rsidP="00D8566C">
      <w:pPr>
        <w:tabs>
          <w:tab w:val="left" w:pos="567"/>
        </w:tabs>
        <w:spacing w:line="276" w:lineRule="auto"/>
        <w:jc w:val="both"/>
        <w:textAlignment w:val="baseline"/>
        <w:rPr>
          <w:b/>
          <w:bCs/>
        </w:rPr>
      </w:pPr>
    </w:p>
    <w:p w14:paraId="3E7AAEDE"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002761">
        <w:rPr>
          <w:rFonts w:eastAsia="Arial"/>
          <w:b/>
          <w:bCs/>
          <w:caps/>
        </w:rPr>
        <w:t>22.</w:t>
      </w:r>
      <w:r w:rsidRPr="00002761">
        <w:rPr>
          <w:rFonts w:eastAsia="Arial"/>
          <w:b/>
          <w:bCs/>
          <w:caps/>
        </w:rPr>
        <w:tab/>
      </w:r>
      <w:r w:rsidRPr="00002761">
        <w:rPr>
          <w:rFonts w:eastAsia="Arial"/>
          <w:b/>
          <w:caps/>
        </w:rPr>
        <w:t>Sutarties nutraukimas</w:t>
      </w:r>
    </w:p>
    <w:p w14:paraId="03934C40"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E0DF4F" w14:textId="77777777" w:rsidR="00D8566C" w:rsidRPr="00002761" w:rsidRDefault="00D8566C" w:rsidP="00D8566C">
      <w:pPr>
        <w:tabs>
          <w:tab w:val="left" w:pos="567"/>
          <w:tab w:val="left" w:pos="851"/>
          <w:tab w:val="left" w:pos="992"/>
          <w:tab w:val="left" w:pos="1134"/>
        </w:tabs>
        <w:spacing w:line="276" w:lineRule="auto"/>
        <w:jc w:val="both"/>
        <w:rPr>
          <w:rFonts w:eastAsia="Cambria"/>
          <w:b/>
          <w:bCs/>
        </w:rPr>
      </w:pPr>
      <w:r w:rsidRPr="00002761">
        <w:rPr>
          <w:rFonts w:eastAsia="Cambria"/>
        </w:rPr>
        <w:t>Sutartis gali būti nutraukiama VPĮ 90 straipsnyje ir Sutartyje numatytais atvejais, įskaitant galimybę nutraukti Sutartį Šalių susitarimu.</w:t>
      </w:r>
    </w:p>
    <w:p w14:paraId="01E3AC0D" w14:textId="77777777" w:rsidR="00D8566C" w:rsidRPr="00002761" w:rsidRDefault="00D8566C" w:rsidP="00D8566C">
      <w:pPr>
        <w:tabs>
          <w:tab w:val="left" w:pos="567"/>
          <w:tab w:val="left" w:pos="851"/>
          <w:tab w:val="left" w:pos="992"/>
          <w:tab w:val="left" w:pos="1134"/>
        </w:tabs>
        <w:spacing w:line="276" w:lineRule="auto"/>
        <w:jc w:val="both"/>
        <w:rPr>
          <w:rFonts w:eastAsia="Cambria"/>
          <w:b/>
          <w:bCs/>
        </w:rPr>
      </w:pPr>
    </w:p>
    <w:p w14:paraId="164C13BD"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02761">
        <w:rPr>
          <w:rFonts w:eastAsia="Arial"/>
          <w:b/>
          <w:bCs/>
        </w:rPr>
        <w:t>22.1.</w:t>
      </w:r>
      <w:r w:rsidRPr="00002761">
        <w:rPr>
          <w:rFonts w:eastAsia="Arial"/>
          <w:b/>
          <w:bCs/>
        </w:rPr>
        <w:tab/>
      </w:r>
      <w:r w:rsidRPr="00002761">
        <w:rPr>
          <w:rFonts w:eastAsia="Arial"/>
          <w:b/>
        </w:rPr>
        <w:t>Pretenzijos dėl Sutarties pažeidimų</w:t>
      </w:r>
    </w:p>
    <w:p w14:paraId="7F9E0928"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D25005" w14:textId="77777777" w:rsidR="00D8566C" w:rsidRPr="00002761" w:rsidRDefault="00D8566C" w:rsidP="00D8566C">
      <w:pPr>
        <w:tabs>
          <w:tab w:val="left" w:pos="567"/>
        </w:tabs>
        <w:spacing w:line="276" w:lineRule="auto"/>
        <w:jc w:val="both"/>
        <w:textAlignment w:val="baseline"/>
      </w:pPr>
      <w:r w:rsidRPr="00002761">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54BFD5" w14:textId="77777777" w:rsidR="00D8566C" w:rsidRPr="00002761" w:rsidRDefault="00D8566C" w:rsidP="00D8566C">
      <w:pPr>
        <w:tabs>
          <w:tab w:val="left" w:pos="567"/>
        </w:tabs>
        <w:spacing w:line="276" w:lineRule="auto"/>
        <w:jc w:val="both"/>
        <w:textAlignment w:val="baseline"/>
      </w:pPr>
      <w:r w:rsidRPr="00002761">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02761">
        <w:rPr>
          <w:bCs/>
        </w:rPr>
        <w:t xml:space="preserve"> </w:t>
      </w:r>
      <w:r w:rsidRPr="00002761">
        <w:t>Tiekėjo teisė siūlyti kitą terminą nelaikoma Pirkėjo pareiga tą terminą priimti. Pretenziją gavusios Šalies pasiūlytasis terminas pakeičia terminą, nurodytą pretenzijoje, tik jeigu kita Šalis jį patvirtina.</w:t>
      </w:r>
    </w:p>
    <w:p w14:paraId="5D503D7F" w14:textId="77777777" w:rsidR="00D8566C" w:rsidRPr="00002761" w:rsidRDefault="00D8566C" w:rsidP="00D8566C">
      <w:pPr>
        <w:tabs>
          <w:tab w:val="left" w:pos="567"/>
        </w:tabs>
        <w:spacing w:line="276" w:lineRule="auto"/>
        <w:jc w:val="both"/>
        <w:textAlignment w:val="baseline"/>
        <w:rPr>
          <w:b/>
          <w:bCs/>
        </w:rPr>
      </w:pPr>
    </w:p>
    <w:p w14:paraId="6A541949"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02761">
        <w:rPr>
          <w:rFonts w:eastAsia="Arial"/>
          <w:b/>
          <w:bCs/>
        </w:rPr>
        <w:t>22.2.</w:t>
      </w:r>
      <w:r w:rsidRPr="00002761">
        <w:rPr>
          <w:rFonts w:eastAsia="Arial"/>
          <w:b/>
          <w:bCs/>
        </w:rPr>
        <w:tab/>
      </w:r>
      <w:r w:rsidRPr="00002761">
        <w:rPr>
          <w:rFonts w:eastAsia="Arial"/>
          <w:b/>
        </w:rPr>
        <w:t>Sutarties nutraukimas Pirkėjo iniciatyva</w:t>
      </w:r>
    </w:p>
    <w:p w14:paraId="375AF1CB"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FABE48" w14:textId="77777777" w:rsidR="00D8566C" w:rsidRPr="00002761" w:rsidRDefault="00D8566C" w:rsidP="00D8566C">
      <w:pPr>
        <w:tabs>
          <w:tab w:val="left" w:pos="567"/>
        </w:tabs>
        <w:spacing w:line="276" w:lineRule="auto"/>
        <w:jc w:val="both"/>
        <w:textAlignment w:val="baseline"/>
      </w:pPr>
      <w:r w:rsidRPr="00002761">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C629936" w14:textId="77777777" w:rsidR="00D8566C" w:rsidRPr="00002761" w:rsidRDefault="00D8566C" w:rsidP="00D8566C">
      <w:pPr>
        <w:tabs>
          <w:tab w:val="left" w:pos="567"/>
        </w:tabs>
        <w:spacing w:line="276" w:lineRule="auto"/>
        <w:jc w:val="both"/>
        <w:textAlignment w:val="baseline"/>
      </w:pPr>
      <w:r w:rsidRPr="00002761">
        <w:lastRenderedPageBreak/>
        <w:t>22.2.2. Pirkėjas turi teisę vienašališkai nutraukti Sutartį ar jos dalį raštu įspėjęs Tiekėją prieš ne trumpesnį nei 10 (dešimties) dienų terminą, jeigu:</w:t>
      </w:r>
    </w:p>
    <w:p w14:paraId="7D9C8A46" w14:textId="77777777" w:rsidR="00D8566C" w:rsidRPr="00002761" w:rsidRDefault="00D8566C" w:rsidP="00D8566C">
      <w:pPr>
        <w:tabs>
          <w:tab w:val="left" w:pos="567"/>
        </w:tabs>
        <w:spacing w:line="276" w:lineRule="auto"/>
        <w:jc w:val="both"/>
        <w:textAlignment w:val="baseline"/>
      </w:pPr>
      <w:r w:rsidRPr="00002761">
        <w:t>22.2.2.1. Tiekėjui yra iškelta bankroto byla, pradėtas bankroto procesas ne teismo tvarka, jis tampa nemokus arba yra nemokumo tikimybė, sustabdo ūkinę veiklą ar susidaro</w:t>
      </w:r>
      <w:r w:rsidRPr="00002761">
        <w:rPr>
          <w:bCs/>
        </w:rPr>
        <w:t xml:space="preserve"> </w:t>
      </w:r>
      <w:r w:rsidRPr="00002761">
        <w:t>įstatymuose ir kituose teisės aktuose nustatyta tvarka analogiška situacija</w:t>
      </w:r>
      <w:r w:rsidRPr="00002761">
        <w:rPr>
          <w:shd w:val="clear" w:color="auto" w:fill="FFFFFF"/>
        </w:rPr>
        <w:t>;</w:t>
      </w:r>
    </w:p>
    <w:p w14:paraId="7971A194" w14:textId="77777777" w:rsidR="00D8566C" w:rsidRPr="00002761" w:rsidRDefault="00D8566C" w:rsidP="00D8566C">
      <w:pPr>
        <w:tabs>
          <w:tab w:val="left" w:pos="567"/>
        </w:tabs>
        <w:spacing w:line="276" w:lineRule="auto"/>
        <w:jc w:val="both"/>
      </w:pPr>
      <w:r w:rsidRPr="00002761">
        <w:t>22.2.2.2. Tiekėjo padėtis pasikeičia ir jis atitinka pirkimo dokumentuose nustatytą pašalinimo pagrindą;</w:t>
      </w:r>
    </w:p>
    <w:p w14:paraId="1750983D" w14:textId="77777777" w:rsidR="00D8566C" w:rsidRPr="00002761" w:rsidRDefault="00D8566C" w:rsidP="00D8566C">
      <w:pPr>
        <w:tabs>
          <w:tab w:val="left" w:pos="567"/>
        </w:tabs>
        <w:spacing w:line="276" w:lineRule="auto"/>
        <w:jc w:val="both"/>
        <w:textAlignment w:val="baseline"/>
      </w:pPr>
      <w:r w:rsidRPr="00002761">
        <w:t>22.2.2.3. pasikeičia teisės aktai, susiję su Sutarties objektu, Sutarties vykdymu, ar su Pirkėjo vykdoma veikla, kuriai buvo sudaryta Sutartis, ir dėl tokių pakeitimų Pirkėjas nusprendžia nutraukti Sutartį;</w:t>
      </w:r>
    </w:p>
    <w:p w14:paraId="09ED1E2D" w14:textId="77777777" w:rsidR="00D8566C" w:rsidRPr="00002761" w:rsidRDefault="00D8566C" w:rsidP="00D8566C">
      <w:pPr>
        <w:tabs>
          <w:tab w:val="left" w:pos="567"/>
        </w:tabs>
        <w:spacing w:line="276" w:lineRule="auto"/>
        <w:jc w:val="both"/>
        <w:textAlignment w:val="baseline"/>
      </w:pPr>
      <w:r w:rsidRPr="00002761">
        <w:t>22.2.2.4. Pirkėjas nusprendžia nebevykdyti veiklos, kurios vykdymui Sutartimi įsigyjamos Paslaugos ir Sutarties poreikis išnyksta;</w:t>
      </w:r>
    </w:p>
    <w:p w14:paraId="68AB58CC" w14:textId="77777777" w:rsidR="00D8566C" w:rsidRPr="00002761" w:rsidRDefault="00D8566C" w:rsidP="00D8566C">
      <w:pPr>
        <w:tabs>
          <w:tab w:val="left" w:pos="567"/>
        </w:tabs>
        <w:spacing w:line="276" w:lineRule="auto"/>
        <w:jc w:val="both"/>
        <w:textAlignment w:val="baseline"/>
      </w:pPr>
      <w:r w:rsidRPr="00002761">
        <w:t>22.2.2.5. Pirkėjo valdymo organas priima sprendimą, dėl kurio Sutarties poreikis išnyksta;</w:t>
      </w:r>
    </w:p>
    <w:p w14:paraId="107A69A5" w14:textId="77777777" w:rsidR="00D8566C" w:rsidRPr="00002761" w:rsidRDefault="00D8566C" w:rsidP="00D8566C">
      <w:pPr>
        <w:tabs>
          <w:tab w:val="left" w:pos="567"/>
        </w:tabs>
        <w:spacing w:line="276" w:lineRule="auto"/>
        <w:jc w:val="both"/>
        <w:textAlignment w:val="baseline"/>
      </w:pPr>
      <w:r w:rsidRPr="00002761">
        <w:t>22.2.2.6. pasikeičia (pablogėja) Pirkėjo finansinė padėtis ar Pirkėjas negauna arba netenka finansavimo ir dėl šios priežasties nusprendžia nutraukti Sutartį;</w:t>
      </w:r>
    </w:p>
    <w:p w14:paraId="4333A91F" w14:textId="77777777" w:rsidR="00D8566C" w:rsidRPr="00002761" w:rsidRDefault="00D8566C" w:rsidP="00D8566C">
      <w:pPr>
        <w:tabs>
          <w:tab w:val="left" w:pos="567"/>
        </w:tabs>
        <w:spacing w:line="276" w:lineRule="auto"/>
        <w:jc w:val="both"/>
        <w:textAlignment w:val="baseline"/>
      </w:pPr>
      <w:r w:rsidRPr="00002761">
        <w:t>22.2.2.7. keičiasi Pirkėjo organizacinė struktūra – juridinis statusas, pobūdis ar valdymo struktūra ir tai gali turėti įtakos tinkamam Sutarties įvykdymui arba Sutarties poreikiui;</w:t>
      </w:r>
    </w:p>
    <w:p w14:paraId="2FEBDD5C" w14:textId="77777777" w:rsidR="00D8566C" w:rsidRPr="00002761" w:rsidRDefault="00D8566C" w:rsidP="00D8566C">
      <w:pPr>
        <w:tabs>
          <w:tab w:val="left" w:pos="567"/>
        </w:tabs>
        <w:spacing w:line="276" w:lineRule="auto"/>
        <w:jc w:val="both"/>
        <w:textAlignment w:val="baseline"/>
      </w:pPr>
      <w:r w:rsidRPr="00002761">
        <w:t xml:space="preserve">22.2.2.8. nebelieka perkamų </w:t>
      </w:r>
      <w:r w:rsidRPr="00002761">
        <w:rPr>
          <w:rFonts w:eastAsia="Arial"/>
        </w:rPr>
        <w:t>Paslaugų</w:t>
      </w:r>
      <w:r w:rsidRPr="00002761">
        <w:t xml:space="preserve"> poreikio;</w:t>
      </w:r>
    </w:p>
    <w:p w14:paraId="0697D6C3" w14:textId="77777777" w:rsidR="00D8566C" w:rsidRPr="00002761" w:rsidRDefault="00D8566C" w:rsidP="00D8566C">
      <w:pPr>
        <w:tabs>
          <w:tab w:val="left" w:pos="567"/>
        </w:tabs>
        <w:spacing w:line="276" w:lineRule="auto"/>
        <w:jc w:val="both"/>
        <w:textAlignment w:val="baseline"/>
      </w:pPr>
      <w:r w:rsidRPr="00002761">
        <w:t>22.2.2.9. Pirkėjas iš pirkimų priežiūrą atliekančių institucijų gauna nurodymą ar rekomendaciją nutraukti Sutartį;</w:t>
      </w:r>
    </w:p>
    <w:p w14:paraId="0A169D22" w14:textId="77777777" w:rsidR="00D8566C" w:rsidRPr="00002761" w:rsidRDefault="00D8566C" w:rsidP="00D8566C">
      <w:pPr>
        <w:tabs>
          <w:tab w:val="left" w:pos="567"/>
        </w:tabs>
        <w:spacing w:line="276" w:lineRule="auto"/>
        <w:jc w:val="both"/>
        <w:textAlignment w:val="baseline"/>
      </w:pPr>
      <w:r w:rsidRPr="00002761">
        <w:t>22.2.2.10. Tiekėjas vėluoja pateikti Sutarties įvykdymo užtikrinimo pratęsimą ilgiau kaip 10 (dešimt) darbo dienų nuo paskutinio Sutarties įvykdymo užtikrinimo galiojimo termino pabaigos arba atsisako jį pateikti;</w:t>
      </w:r>
    </w:p>
    <w:p w14:paraId="2096CDDC" w14:textId="77777777" w:rsidR="00D8566C" w:rsidRPr="00002761" w:rsidRDefault="00D8566C" w:rsidP="00D8566C">
      <w:pPr>
        <w:tabs>
          <w:tab w:val="left" w:pos="567"/>
        </w:tabs>
        <w:spacing w:line="276" w:lineRule="auto"/>
        <w:jc w:val="both"/>
        <w:textAlignment w:val="baseline"/>
        <w:rPr>
          <w:rFonts w:eastAsia="Arial"/>
        </w:rPr>
      </w:pPr>
      <w:r w:rsidRPr="00002761">
        <w:t>22.2.2.11.</w:t>
      </w:r>
      <w:r w:rsidRPr="00002761">
        <w:rPr>
          <w:rFonts w:eastAsia="Arial"/>
        </w:rPr>
        <w:t xml:space="preserve"> Tiekėjas atsisako pašalinti arba nepašalina Paslaugų trūkumų per Pirkėjo nustatytus protingus terminus;</w:t>
      </w:r>
    </w:p>
    <w:p w14:paraId="546446B7" w14:textId="77777777" w:rsidR="00D8566C" w:rsidRPr="00002761" w:rsidRDefault="00D8566C" w:rsidP="00D8566C">
      <w:pPr>
        <w:tabs>
          <w:tab w:val="left" w:pos="567"/>
        </w:tabs>
        <w:spacing w:line="276" w:lineRule="auto"/>
        <w:jc w:val="both"/>
        <w:textAlignment w:val="baseline"/>
      </w:pPr>
      <w:r w:rsidRPr="00002761">
        <w:t>22.2.2.12. Tiekėjas pažeidžia Sutartį arba įstatymus bei kitus teisės aktus ir per Pirkėjo rašytinėje pretenzijoje nurodytą terminą neištaiso pažeidimo;</w:t>
      </w:r>
    </w:p>
    <w:p w14:paraId="25F9B37F" w14:textId="77777777" w:rsidR="00D8566C" w:rsidRPr="00002761" w:rsidRDefault="00D8566C" w:rsidP="00D8566C">
      <w:pPr>
        <w:tabs>
          <w:tab w:val="left" w:pos="567"/>
        </w:tabs>
        <w:spacing w:line="276" w:lineRule="auto"/>
        <w:jc w:val="both"/>
        <w:textAlignment w:val="baseline"/>
        <w:rPr>
          <w:iCs/>
        </w:rPr>
      </w:pPr>
      <w:r w:rsidRPr="00002761">
        <w:t xml:space="preserve">22.2.2.13. </w:t>
      </w:r>
      <w:r w:rsidRPr="00002761">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767E0E1" w14:textId="77777777" w:rsidR="00D8566C" w:rsidRPr="00002761" w:rsidRDefault="00D8566C" w:rsidP="00D8566C">
      <w:pPr>
        <w:tabs>
          <w:tab w:val="left" w:pos="567"/>
        </w:tabs>
        <w:spacing w:line="276" w:lineRule="auto"/>
        <w:jc w:val="both"/>
        <w:textAlignment w:val="baseline"/>
        <w:rPr>
          <w:iCs/>
        </w:rPr>
      </w:pPr>
      <w:r w:rsidRPr="00002761">
        <w:rPr>
          <w:iCs/>
        </w:rPr>
        <w:t>22.2.2.14. paaiškėja VPĮ 37 straipsnio 8 dalyje ir (ar) 47 straipsnio 8 dalyje nurodytos aplinkybės.</w:t>
      </w:r>
    </w:p>
    <w:p w14:paraId="672B1E75" w14:textId="77777777" w:rsidR="00D8566C" w:rsidRPr="00002761" w:rsidRDefault="00D8566C" w:rsidP="00D8566C">
      <w:pPr>
        <w:tabs>
          <w:tab w:val="left" w:pos="567"/>
        </w:tabs>
        <w:spacing w:line="276" w:lineRule="auto"/>
        <w:jc w:val="both"/>
        <w:textAlignment w:val="baseline"/>
      </w:pPr>
      <w:r w:rsidRPr="00002761">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C3C5F1E" w14:textId="77777777" w:rsidR="00D8566C" w:rsidRPr="00002761" w:rsidRDefault="00D8566C" w:rsidP="00D8566C">
      <w:pPr>
        <w:tabs>
          <w:tab w:val="left" w:pos="567"/>
        </w:tabs>
        <w:spacing w:line="276" w:lineRule="auto"/>
        <w:jc w:val="both"/>
        <w:textAlignment w:val="baseline"/>
      </w:pPr>
      <w:r w:rsidRPr="00002761">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A0254" w14:textId="77777777" w:rsidR="00D8566C" w:rsidRPr="00002761" w:rsidRDefault="00D8566C" w:rsidP="00D8566C">
      <w:pPr>
        <w:tabs>
          <w:tab w:val="left" w:pos="567"/>
        </w:tabs>
        <w:spacing w:line="276" w:lineRule="auto"/>
        <w:jc w:val="both"/>
        <w:textAlignment w:val="baseline"/>
      </w:pPr>
      <w:bookmarkStart w:id="5" w:name="_Hlk197355038"/>
      <w:r w:rsidRPr="00002761">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bookmarkEnd w:id="5"/>
    </w:p>
    <w:p w14:paraId="07D810E2" w14:textId="77777777" w:rsidR="00D8566C" w:rsidRPr="00002761" w:rsidRDefault="00D8566C" w:rsidP="00D8566C">
      <w:pPr>
        <w:tabs>
          <w:tab w:val="left" w:pos="567"/>
        </w:tabs>
        <w:spacing w:line="276" w:lineRule="auto"/>
        <w:jc w:val="both"/>
        <w:textAlignment w:val="baseline"/>
      </w:pPr>
      <w:r w:rsidRPr="00002761">
        <w:t>22.2.6. Pirkėjas turi teisę vienašališkai nutraukti Sutartį ir kitais Specialiosiose sąlygose (jei taikoma) ir įstatymuose bei kituose teisės aktuose įtvirtintais atvejais.</w:t>
      </w:r>
    </w:p>
    <w:p w14:paraId="070C62B4" w14:textId="77777777" w:rsidR="00D8566C" w:rsidRPr="00002761" w:rsidRDefault="00D8566C" w:rsidP="00D8566C">
      <w:pPr>
        <w:tabs>
          <w:tab w:val="left" w:pos="567"/>
        </w:tabs>
        <w:spacing w:line="276" w:lineRule="auto"/>
        <w:jc w:val="both"/>
        <w:textAlignment w:val="baseline"/>
      </w:pPr>
      <w:r w:rsidRPr="00002761">
        <w:t>22.2.7. Sutartis laikoma nutraukta kitą dieną po to, kai pasibaigia įspėjimo apie Sutarties nutraukimą terminas.</w:t>
      </w:r>
    </w:p>
    <w:p w14:paraId="01335A80" w14:textId="77777777" w:rsidR="00D8566C" w:rsidRPr="00002761" w:rsidRDefault="00D8566C" w:rsidP="00D8566C">
      <w:pPr>
        <w:tabs>
          <w:tab w:val="left" w:pos="567"/>
        </w:tabs>
        <w:spacing w:line="276" w:lineRule="auto"/>
        <w:jc w:val="both"/>
        <w:textAlignment w:val="baseline"/>
      </w:pPr>
      <w:r w:rsidRPr="00002761">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A23A270" w14:textId="77777777" w:rsidR="00D8566C" w:rsidRPr="00002761" w:rsidRDefault="00D8566C" w:rsidP="00D8566C">
      <w:pPr>
        <w:tabs>
          <w:tab w:val="left" w:pos="567"/>
        </w:tabs>
        <w:spacing w:line="276" w:lineRule="auto"/>
        <w:jc w:val="both"/>
        <w:textAlignment w:val="baseline"/>
        <w:rPr>
          <w:b/>
          <w:bCs/>
        </w:rPr>
      </w:pPr>
    </w:p>
    <w:p w14:paraId="341B7689"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002761">
        <w:rPr>
          <w:rFonts w:eastAsia="Arial"/>
          <w:b/>
          <w:bCs/>
        </w:rPr>
        <w:t>22.3.</w:t>
      </w:r>
      <w:r w:rsidRPr="00002761">
        <w:rPr>
          <w:rFonts w:eastAsia="Arial"/>
          <w:b/>
          <w:bCs/>
        </w:rPr>
        <w:tab/>
        <w:t>Sutarties nutraukimas Tiekėjo iniciatyva</w:t>
      </w:r>
    </w:p>
    <w:p w14:paraId="1C9F2E91" w14:textId="77777777" w:rsidR="00D8566C" w:rsidRPr="00002761" w:rsidRDefault="00D8566C" w:rsidP="00D8566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CA22C4" w14:textId="77777777" w:rsidR="00D8566C" w:rsidRPr="00002761" w:rsidRDefault="00D8566C" w:rsidP="00D8566C">
      <w:pPr>
        <w:tabs>
          <w:tab w:val="left" w:pos="567"/>
        </w:tabs>
        <w:spacing w:line="276" w:lineRule="auto"/>
        <w:jc w:val="both"/>
        <w:textAlignment w:val="baseline"/>
      </w:pPr>
      <w:r w:rsidRPr="00002761">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2A4903B" w14:textId="77777777" w:rsidR="00D8566C" w:rsidRPr="00002761" w:rsidRDefault="00D8566C" w:rsidP="00D8566C">
      <w:pPr>
        <w:tabs>
          <w:tab w:val="left" w:pos="567"/>
        </w:tabs>
        <w:spacing w:line="276" w:lineRule="auto"/>
        <w:jc w:val="both"/>
        <w:textAlignment w:val="baseline"/>
      </w:pPr>
      <w:r w:rsidRPr="00002761">
        <w:t>22.3.2. Tiekėjas turi teisę vienašališkai nutraukti Sutartį, įspėjęs Pirkėją raštu prieš ne trumpesnį nei 10 (dešimties) dienų terminą, jeigu:</w:t>
      </w:r>
    </w:p>
    <w:p w14:paraId="5E3E1384" w14:textId="77777777" w:rsidR="00D8566C" w:rsidRPr="00002761" w:rsidRDefault="00D8566C" w:rsidP="00D8566C">
      <w:pPr>
        <w:tabs>
          <w:tab w:val="left" w:pos="567"/>
        </w:tabs>
        <w:spacing w:line="276" w:lineRule="auto"/>
        <w:jc w:val="both"/>
        <w:textAlignment w:val="baseline"/>
      </w:pPr>
      <w:r w:rsidRPr="00002761">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E7F9CA7" w14:textId="77777777" w:rsidR="00D8566C" w:rsidRPr="00002761" w:rsidRDefault="00D8566C" w:rsidP="00D8566C">
      <w:pPr>
        <w:tabs>
          <w:tab w:val="left" w:pos="567"/>
        </w:tabs>
        <w:spacing w:line="276" w:lineRule="auto"/>
        <w:jc w:val="both"/>
        <w:textAlignment w:val="baseline"/>
      </w:pPr>
      <w:r w:rsidRPr="00002761">
        <w:t>22.3.2.2. Pirkėjas pažeidžia Sutartį arba įstatymus bei kitus teisės aktus ir per Tiekėjo rašytinėje pretenzijoje nurodytą terminą neištaiso pažeidimo, išskyrus Bendrųjų sąlygų 22.3.1 punkte nustatytą atvejį.</w:t>
      </w:r>
    </w:p>
    <w:p w14:paraId="50A96325" w14:textId="77777777" w:rsidR="00D8566C" w:rsidRPr="00002761" w:rsidRDefault="00D8566C" w:rsidP="00D8566C">
      <w:pPr>
        <w:tabs>
          <w:tab w:val="left" w:pos="567"/>
        </w:tabs>
        <w:spacing w:line="276" w:lineRule="auto"/>
        <w:jc w:val="both"/>
        <w:textAlignment w:val="baseline"/>
      </w:pPr>
      <w:r w:rsidRPr="00002761">
        <w:t>22.3.3. Jeigu Bendrųjų sąlygų 22.3.1 punkte nurodytos aplinkybės yra susijusios tik su atskira dalimi arba atskiru Susitarimu, Tiekėjas turi teisę nutraukti Sutartį tik tos dalies atžvilgiu arba nutraukti tik tokį Susitarimą.</w:t>
      </w:r>
    </w:p>
    <w:p w14:paraId="0D4D704A" w14:textId="77777777" w:rsidR="00D8566C" w:rsidRPr="00002761" w:rsidRDefault="00D8566C" w:rsidP="00D8566C">
      <w:pPr>
        <w:tabs>
          <w:tab w:val="left" w:pos="567"/>
        </w:tabs>
        <w:spacing w:line="276" w:lineRule="auto"/>
        <w:jc w:val="both"/>
        <w:textAlignment w:val="baseline"/>
      </w:pPr>
      <w:r w:rsidRPr="00002761">
        <w:t>22.3.4. Tiekėjas turi teisę vienašališkai nutraukti Sutartį ir kitais įstatymuose bei kituose teisės aktuose įtvirtintais atvejais.</w:t>
      </w:r>
    </w:p>
    <w:p w14:paraId="6ED9854C" w14:textId="77777777" w:rsidR="00D8566C" w:rsidRDefault="00D8566C" w:rsidP="00D8566C">
      <w:pPr>
        <w:tabs>
          <w:tab w:val="left" w:pos="567"/>
        </w:tabs>
        <w:spacing w:line="276" w:lineRule="auto"/>
        <w:jc w:val="both"/>
        <w:textAlignment w:val="baseline"/>
        <w:rPr>
          <w:szCs w:val="24"/>
          <w:lang w:eastAsia="lt-LT"/>
        </w:rPr>
      </w:pPr>
      <w:bookmarkStart w:id="6" w:name="_Hlk197355075"/>
      <w:r w:rsidRPr="00002761">
        <w:rPr>
          <w:szCs w:val="24"/>
          <w:lang w:eastAsia="lt-LT"/>
        </w:rPr>
        <w:t xml:space="preserve">22.3.5. </w:t>
      </w:r>
      <w:bookmarkEnd w:id="6"/>
      <w:r w:rsidRPr="0085595E">
        <w:rPr>
          <w:szCs w:val="24"/>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DB9A37" w14:textId="77777777" w:rsidR="00D8566C" w:rsidRPr="00002761" w:rsidRDefault="00D8566C" w:rsidP="00D8566C">
      <w:pPr>
        <w:tabs>
          <w:tab w:val="left" w:pos="567"/>
        </w:tabs>
        <w:spacing w:line="276" w:lineRule="auto"/>
        <w:jc w:val="both"/>
        <w:textAlignment w:val="baseline"/>
      </w:pPr>
      <w:r w:rsidRPr="00002761">
        <w:lastRenderedPageBreak/>
        <w:t>22.3.6. Sutartis laikoma nutraukta kitą dieną po to, kai pasibaigia įspėjimo apie Sutarties nutraukimą terminas.</w:t>
      </w:r>
    </w:p>
    <w:p w14:paraId="68B7EF25" w14:textId="77777777" w:rsidR="00D8566C" w:rsidRPr="00002761" w:rsidRDefault="00D8566C" w:rsidP="00D8566C">
      <w:pPr>
        <w:tabs>
          <w:tab w:val="left" w:pos="567"/>
        </w:tabs>
        <w:spacing w:line="276" w:lineRule="auto"/>
        <w:jc w:val="both"/>
        <w:textAlignment w:val="baseline"/>
      </w:pPr>
      <w:r w:rsidRPr="00002761">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35E3D00" w14:textId="77777777" w:rsidR="00D8566C" w:rsidRPr="00002761" w:rsidRDefault="00D8566C" w:rsidP="00D8566C">
      <w:pPr>
        <w:tabs>
          <w:tab w:val="left" w:pos="567"/>
        </w:tabs>
        <w:spacing w:line="276" w:lineRule="auto"/>
        <w:jc w:val="both"/>
        <w:textAlignment w:val="baseline"/>
        <w:rPr>
          <w:b/>
          <w:bCs/>
        </w:rPr>
      </w:pPr>
    </w:p>
    <w:p w14:paraId="01570BAF"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02761">
        <w:rPr>
          <w:rFonts w:eastAsia="Arial"/>
          <w:b/>
          <w:bCs/>
        </w:rPr>
        <w:t>22.4.</w:t>
      </w:r>
      <w:r w:rsidRPr="00002761">
        <w:rPr>
          <w:rFonts w:eastAsia="Arial"/>
          <w:b/>
          <w:bCs/>
        </w:rPr>
        <w:tab/>
      </w:r>
      <w:r w:rsidRPr="00002761">
        <w:rPr>
          <w:rFonts w:eastAsia="Arial"/>
          <w:b/>
        </w:rPr>
        <w:t>Šalių teisės ir pareigos Sutarties nutraukimo atveju</w:t>
      </w:r>
    </w:p>
    <w:p w14:paraId="0367F499" w14:textId="77777777" w:rsidR="00D8566C" w:rsidRPr="00002761" w:rsidRDefault="00D8566C" w:rsidP="00D8566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1F31A7" w14:textId="77777777" w:rsidR="00D8566C" w:rsidRPr="00002761" w:rsidRDefault="00D8566C" w:rsidP="00D8566C">
      <w:pPr>
        <w:tabs>
          <w:tab w:val="left" w:pos="567"/>
        </w:tabs>
        <w:spacing w:line="276" w:lineRule="auto"/>
        <w:jc w:val="both"/>
        <w:textAlignment w:val="baseline"/>
      </w:pPr>
      <w:r w:rsidRPr="00002761">
        <w:t>22.4.1. Sutarties nutraukimas neturi įtakos ginčų nagrinėjimo tvarką nustatančių Sutarties sąlygų ir kitų Sutarties sąlygų, kurios pagal savo esmę lieka galioti ir po Sutarties nutraukimo, galiojimui.</w:t>
      </w:r>
    </w:p>
    <w:p w14:paraId="35C0AF1D" w14:textId="77777777" w:rsidR="00D8566C" w:rsidRPr="00002761" w:rsidRDefault="00D8566C" w:rsidP="00D8566C">
      <w:pPr>
        <w:tabs>
          <w:tab w:val="left" w:pos="567"/>
        </w:tabs>
        <w:spacing w:line="276" w:lineRule="auto"/>
        <w:jc w:val="both"/>
        <w:textAlignment w:val="baseline"/>
      </w:pPr>
      <w:r w:rsidRPr="00002761">
        <w:t>22.4.2. Nutraukus Sutartį, Šalys privalo:</w:t>
      </w:r>
    </w:p>
    <w:p w14:paraId="3C0AC526" w14:textId="77777777" w:rsidR="00D8566C" w:rsidRPr="00002761" w:rsidRDefault="00D8566C" w:rsidP="00D8566C">
      <w:pPr>
        <w:tabs>
          <w:tab w:val="left" w:pos="567"/>
        </w:tabs>
        <w:spacing w:line="276" w:lineRule="auto"/>
        <w:jc w:val="both"/>
        <w:textAlignment w:val="baseline"/>
      </w:pPr>
      <w:r w:rsidRPr="00002761">
        <w:t xml:space="preserve">22.4.2.1. įsitikinti, jog iki Sutarties nutraukimo dienos suteiktos </w:t>
      </w:r>
      <w:r w:rsidRPr="00002761">
        <w:rPr>
          <w:rFonts w:eastAsia="Arial"/>
        </w:rPr>
        <w:t>Paslaugos</w:t>
      </w:r>
      <w:r w:rsidRPr="00002761">
        <w:t xml:space="preserve"> ir kiti atlikti veiksmai atitinka Sutarties reikalavimus ir Šalys dėl to viena kitai nebereikš pretenzijų;</w:t>
      </w:r>
    </w:p>
    <w:p w14:paraId="043A25F0" w14:textId="77777777" w:rsidR="00D8566C" w:rsidRPr="00002761" w:rsidRDefault="00D8566C" w:rsidP="00D8566C">
      <w:pPr>
        <w:tabs>
          <w:tab w:val="left" w:pos="567"/>
        </w:tabs>
        <w:spacing w:line="276" w:lineRule="auto"/>
        <w:jc w:val="both"/>
        <w:textAlignment w:val="baseline"/>
      </w:pPr>
      <w:r w:rsidRPr="00002761">
        <w:t xml:space="preserve">22.4.2.2. atsiskaityti už iki Sutarties nutraukimo suteiktas </w:t>
      </w:r>
      <w:r w:rsidRPr="00002761">
        <w:rPr>
          <w:rFonts w:eastAsia="Arial"/>
        </w:rPr>
        <w:t>Paslaugas</w:t>
      </w:r>
      <w:r w:rsidRPr="00002761">
        <w:t>, atitinkančias Sutarties reikalavimus;</w:t>
      </w:r>
    </w:p>
    <w:p w14:paraId="45CE2794" w14:textId="77777777" w:rsidR="00D8566C" w:rsidRPr="00002761" w:rsidRDefault="00D8566C" w:rsidP="00D8566C">
      <w:pPr>
        <w:tabs>
          <w:tab w:val="left" w:pos="567"/>
        </w:tabs>
        <w:spacing w:line="276" w:lineRule="auto"/>
        <w:jc w:val="both"/>
        <w:textAlignment w:val="baseline"/>
      </w:pPr>
      <w:r w:rsidRPr="00002761">
        <w:t>22.4.2.3. per 10 (dešimt) dienų nuo pranešimo apie Sutarties nutraukimą gavimo dienos ar Susitarimo dėl Sutarties nutraukimo sudarymo dienos perduoti viena kitai visus dokumentus, kuriuos buvo būtina perduoti pagal Sutarties nuostatas.</w:t>
      </w:r>
    </w:p>
    <w:p w14:paraId="10D125DF" w14:textId="77777777" w:rsidR="00D8566C" w:rsidRPr="00002761" w:rsidRDefault="00D8566C" w:rsidP="00D8566C">
      <w:pPr>
        <w:tabs>
          <w:tab w:val="left" w:pos="567"/>
        </w:tabs>
        <w:spacing w:line="276" w:lineRule="auto"/>
        <w:jc w:val="both"/>
        <w:textAlignment w:val="baseline"/>
        <w:rPr>
          <w:b/>
          <w:bCs/>
        </w:rPr>
      </w:pPr>
    </w:p>
    <w:p w14:paraId="42A68BF7"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002761">
        <w:rPr>
          <w:rFonts w:eastAsia="Arial"/>
          <w:b/>
          <w:bCs/>
          <w:caps/>
        </w:rPr>
        <w:t>23.</w:t>
      </w:r>
      <w:r w:rsidRPr="00002761">
        <w:tab/>
      </w:r>
      <w:r w:rsidRPr="00002761">
        <w:rPr>
          <w:rFonts w:eastAsia="Arial"/>
          <w:b/>
          <w:bCs/>
          <w:caps/>
        </w:rPr>
        <w:t>PREKIŲ MODELIO AR GAMINTOJO KEITIMAS</w:t>
      </w:r>
    </w:p>
    <w:p w14:paraId="0A54662A"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E00E28" w14:textId="77777777" w:rsidR="00D8566C" w:rsidRPr="00002761" w:rsidRDefault="00D8566C" w:rsidP="00D8566C">
      <w:pPr>
        <w:spacing w:line="276" w:lineRule="auto"/>
        <w:jc w:val="both"/>
      </w:pPr>
      <w:r w:rsidRPr="00002761">
        <w:rPr>
          <w:rFonts w:eastAsia="Arial"/>
          <w:caps/>
        </w:rPr>
        <w:t xml:space="preserve">23.1. </w:t>
      </w:r>
      <w:r w:rsidRPr="00002761">
        <w:t>Tais atvejais, kai kartu su Paslaugomis yra perkamos prekės, Tiekėjas turi teisę keisti prekių modelį ir (ar) gamintoją, jei yra visos toliau nurodytos sąlygos:</w:t>
      </w:r>
    </w:p>
    <w:p w14:paraId="488BF783" w14:textId="77777777" w:rsidR="00D8566C" w:rsidRPr="00002761" w:rsidRDefault="00D8566C" w:rsidP="00D8566C">
      <w:pPr>
        <w:spacing w:line="276" w:lineRule="auto"/>
        <w:jc w:val="both"/>
      </w:pPr>
      <w:r w:rsidRPr="00002761">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02761">
        <w:rPr>
          <w:vertAlign w:val="superscript"/>
        </w:rPr>
        <w:t xml:space="preserve">1 </w:t>
      </w:r>
      <w:r w:rsidRPr="00002761">
        <w:t>dalies nuostatų;</w:t>
      </w:r>
    </w:p>
    <w:p w14:paraId="3CA33468" w14:textId="77777777" w:rsidR="00D8566C" w:rsidRPr="00002761" w:rsidRDefault="00D8566C" w:rsidP="00D8566C">
      <w:pPr>
        <w:spacing w:line="276" w:lineRule="auto"/>
        <w:jc w:val="both"/>
      </w:pPr>
      <w:r w:rsidRPr="00002761">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1E4F20" w14:textId="77777777" w:rsidR="00D8566C" w:rsidRPr="00002761" w:rsidRDefault="00D8566C" w:rsidP="00D8566C">
      <w:pPr>
        <w:spacing w:line="276" w:lineRule="auto"/>
        <w:jc w:val="both"/>
      </w:pPr>
      <w:r w:rsidRPr="00002761">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02761">
        <w:rPr>
          <w:shd w:val="clear" w:color="auto" w:fill="FFFFFF"/>
        </w:rPr>
        <w:t>ir lygiavertiškumo ar geresnės kokybės nei Sutartyje nurodytos prekės</w:t>
      </w:r>
      <w:r w:rsidRPr="00002761">
        <w:t>;</w:t>
      </w:r>
    </w:p>
    <w:p w14:paraId="11CE5432" w14:textId="77777777" w:rsidR="00D8566C" w:rsidRPr="00002761" w:rsidRDefault="00D8566C" w:rsidP="00D8566C">
      <w:pPr>
        <w:spacing w:line="276" w:lineRule="auto"/>
        <w:jc w:val="both"/>
      </w:pPr>
      <w:r w:rsidRPr="00002761">
        <w:t>23.1.4. Šalys sudarė rašytinį Susitarimą prie Sutarties dėl prekių keitimo.</w:t>
      </w:r>
    </w:p>
    <w:p w14:paraId="3380C646" w14:textId="77777777" w:rsidR="00D8566C" w:rsidRPr="00002761" w:rsidRDefault="00D8566C" w:rsidP="00D8566C">
      <w:pPr>
        <w:spacing w:line="276" w:lineRule="auto"/>
        <w:jc w:val="both"/>
      </w:pPr>
      <w:r w:rsidRPr="00002761">
        <w:t>23.2. Šiame Bendrųjų sąlygų skyriuje nurodytu atveju prekės turi būti pristatytos už ne didesnę nei pasiūlyme nurodytą kainą.</w:t>
      </w:r>
    </w:p>
    <w:p w14:paraId="6E43498A"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669125E"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02761">
        <w:rPr>
          <w:rFonts w:eastAsia="Arial"/>
          <w:b/>
          <w:bCs/>
          <w:caps/>
        </w:rPr>
        <w:t>24.</w:t>
      </w:r>
      <w:r w:rsidRPr="00002761">
        <w:rPr>
          <w:rFonts w:eastAsia="Arial"/>
          <w:b/>
          <w:bCs/>
          <w:caps/>
        </w:rPr>
        <w:tab/>
      </w:r>
      <w:r w:rsidRPr="00002761">
        <w:rPr>
          <w:rFonts w:eastAsia="Arial"/>
          <w:b/>
          <w:caps/>
        </w:rPr>
        <w:t>Bendravimo tvarka ir kalba</w:t>
      </w:r>
    </w:p>
    <w:p w14:paraId="27F274E5"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7B3961" w14:textId="77777777" w:rsidR="00D8566C" w:rsidRPr="00002761" w:rsidRDefault="00D8566C" w:rsidP="00D8566C">
      <w:pPr>
        <w:tabs>
          <w:tab w:val="left" w:pos="567"/>
          <w:tab w:val="left" w:pos="851"/>
          <w:tab w:val="left" w:pos="992"/>
          <w:tab w:val="left" w:pos="1134"/>
        </w:tabs>
        <w:spacing w:line="276" w:lineRule="auto"/>
        <w:jc w:val="both"/>
        <w:rPr>
          <w:rFonts w:eastAsia="Arial"/>
          <w:shd w:val="clear" w:color="auto" w:fill="FFFFFF"/>
        </w:rPr>
      </w:pPr>
      <w:r w:rsidRPr="00002761">
        <w:rPr>
          <w:rFonts w:eastAsia="Arial"/>
        </w:rPr>
        <w:t>24.1.</w:t>
      </w:r>
      <w:r w:rsidRPr="00002761">
        <w:rPr>
          <w:rFonts w:eastAsia="Arial"/>
        </w:rPr>
        <w:tab/>
      </w:r>
      <w:r w:rsidRPr="00002761">
        <w:rPr>
          <w:rFonts w:eastAsia="Arial"/>
          <w:bCs/>
        </w:rPr>
        <w:t xml:space="preserve">Sutartis sudaroma lietuvių kalba. Jeigu Sutartis ar kuris nors ją sudarantis dokumentas sudaromas kita kalba arba išverčiamas į kitą kalbą, visais atvejais </w:t>
      </w:r>
      <w:r w:rsidRPr="00002761">
        <w:rPr>
          <w:rFonts w:eastAsia="Arial"/>
          <w:shd w:val="clear" w:color="auto" w:fill="FFFFFF"/>
        </w:rPr>
        <w:t>autentišku laikomas tik lietuvių kalba parengtas Sutarties tekstas (jei yra neatitikimų, pirmenybė teikiama lietuvių kalba parengtam tekstui).</w:t>
      </w:r>
    </w:p>
    <w:p w14:paraId="6154FCF4" w14:textId="77777777" w:rsidR="00D8566C" w:rsidRPr="00002761" w:rsidRDefault="00D8566C" w:rsidP="00D8566C">
      <w:pPr>
        <w:widowControl w:val="0"/>
        <w:tabs>
          <w:tab w:val="left" w:pos="567"/>
          <w:tab w:val="left" w:pos="851"/>
          <w:tab w:val="left" w:pos="992"/>
          <w:tab w:val="left" w:pos="1134"/>
        </w:tabs>
        <w:spacing w:line="276" w:lineRule="auto"/>
        <w:jc w:val="both"/>
        <w:rPr>
          <w:rFonts w:eastAsia="Arial"/>
        </w:rPr>
      </w:pPr>
      <w:r w:rsidRPr="00002761">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78F7C2" w14:textId="77777777" w:rsidR="00D8566C" w:rsidRPr="00002761" w:rsidRDefault="00D8566C" w:rsidP="00D8566C">
      <w:pPr>
        <w:widowControl w:val="0"/>
        <w:tabs>
          <w:tab w:val="left" w:pos="0"/>
          <w:tab w:val="left" w:pos="851"/>
          <w:tab w:val="left" w:pos="992"/>
          <w:tab w:val="left" w:pos="1134"/>
        </w:tabs>
        <w:spacing w:line="276" w:lineRule="auto"/>
        <w:jc w:val="both"/>
        <w:rPr>
          <w:rFonts w:eastAsia="Arial"/>
        </w:rPr>
      </w:pPr>
      <w:r w:rsidRPr="00002761">
        <w:rPr>
          <w:rFonts w:eastAsia="Arial"/>
        </w:rPr>
        <w:t>24.3. Jeigu pranešimas yra įteikiamas asmeniškai arba siunčiamas paštu ar per kurjerį, jis turi būti įteikiamas pasirašytinai ir laikomas gautu gavimo patvirtinime nurodytą dieną.</w:t>
      </w:r>
    </w:p>
    <w:p w14:paraId="7FC57C27" w14:textId="77777777" w:rsidR="00D8566C" w:rsidRPr="00002761" w:rsidRDefault="00D8566C" w:rsidP="00D8566C">
      <w:pPr>
        <w:widowControl w:val="0"/>
        <w:tabs>
          <w:tab w:val="left" w:pos="0"/>
          <w:tab w:val="left" w:pos="851"/>
          <w:tab w:val="left" w:pos="992"/>
          <w:tab w:val="left" w:pos="1134"/>
        </w:tabs>
        <w:spacing w:line="276" w:lineRule="auto"/>
        <w:jc w:val="both"/>
        <w:rPr>
          <w:rFonts w:eastAsia="Arial"/>
        </w:rPr>
      </w:pPr>
      <w:r w:rsidRPr="00002761">
        <w:rPr>
          <w:rFonts w:eastAsia="Arial"/>
        </w:rPr>
        <w:t>24.4. Jeigu pranešimas siunčiamas el. paštu, laikoma, kad Šalis jį gavo kitą darbo dieną.</w:t>
      </w:r>
    </w:p>
    <w:p w14:paraId="5638EA97" w14:textId="77777777" w:rsidR="00D8566C" w:rsidRPr="00002761" w:rsidRDefault="00D8566C" w:rsidP="00D8566C">
      <w:pPr>
        <w:widowControl w:val="0"/>
        <w:tabs>
          <w:tab w:val="left" w:pos="0"/>
          <w:tab w:val="left" w:pos="851"/>
          <w:tab w:val="left" w:pos="992"/>
          <w:tab w:val="left" w:pos="1134"/>
        </w:tabs>
        <w:spacing w:line="276" w:lineRule="auto"/>
        <w:jc w:val="both"/>
        <w:rPr>
          <w:rFonts w:eastAsia="Arial"/>
        </w:rPr>
      </w:pPr>
      <w:r w:rsidRPr="00002761">
        <w:rPr>
          <w:rFonts w:eastAsia="Arial"/>
        </w:rPr>
        <w:t>24.5. Jeigu pranešimas siunčiamas keliais skirtingais būdais, laikoma, kad gavėjas jį gavo tada, kai jis gavo pirmesnįjį pranešimą.</w:t>
      </w:r>
    </w:p>
    <w:p w14:paraId="608C7799" w14:textId="77777777" w:rsidR="00D8566C" w:rsidRPr="00002761" w:rsidRDefault="00D8566C" w:rsidP="00D8566C">
      <w:pPr>
        <w:widowControl w:val="0"/>
        <w:tabs>
          <w:tab w:val="left" w:pos="0"/>
          <w:tab w:val="left" w:pos="851"/>
          <w:tab w:val="left" w:pos="992"/>
          <w:tab w:val="left" w:pos="1134"/>
        </w:tabs>
        <w:spacing w:line="276" w:lineRule="auto"/>
        <w:jc w:val="both"/>
        <w:rPr>
          <w:rFonts w:eastAsia="Arial"/>
          <w:b/>
          <w:bCs/>
        </w:rPr>
      </w:pPr>
    </w:p>
    <w:p w14:paraId="07D51322"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02761">
        <w:rPr>
          <w:rFonts w:eastAsia="Arial"/>
          <w:b/>
          <w:bCs/>
          <w:caps/>
        </w:rPr>
        <w:t>25.</w:t>
      </w:r>
      <w:r w:rsidRPr="00002761">
        <w:rPr>
          <w:rFonts w:eastAsia="Arial"/>
          <w:b/>
          <w:bCs/>
          <w:caps/>
        </w:rPr>
        <w:tab/>
      </w:r>
      <w:r w:rsidRPr="00002761">
        <w:rPr>
          <w:rFonts w:eastAsia="Arial"/>
          <w:b/>
          <w:caps/>
        </w:rPr>
        <w:t>Pretenzijos ir ginčų sprendimas</w:t>
      </w:r>
    </w:p>
    <w:p w14:paraId="144BBE12" w14:textId="77777777" w:rsidR="00D8566C" w:rsidRPr="00002761" w:rsidRDefault="00D8566C" w:rsidP="00D8566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8C76D4A" w14:textId="77777777" w:rsidR="00D8566C" w:rsidRPr="00002761" w:rsidRDefault="00D8566C" w:rsidP="00D8566C">
      <w:pPr>
        <w:widowControl w:val="0"/>
        <w:tabs>
          <w:tab w:val="left" w:pos="0"/>
          <w:tab w:val="left" w:pos="851"/>
          <w:tab w:val="left" w:pos="992"/>
          <w:tab w:val="left" w:pos="1134"/>
        </w:tabs>
        <w:spacing w:line="276" w:lineRule="auto"/>
        <w:jc w:val="both"/>
        <w:rPr>
          <w:rFonts w:eastAsia="Cambria"/>
        </w:rPr>
      </w:pPr>
      <w:r w:rsidRPr="00002761">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B884ED" w14:textId="77777777" w:rsidR="00D8566C" w:rsidRPr="00002761" w:rsidRDefault="00D8566C" w:rsidP="00D8566C">
      <w:pPr>
        <w:widowControl w:val="0"/>
        <w:tabs>
          <w:tab w:val="left" w:pos="142"/>
          <w:tab w:val="left" w:pos="851"/>
          <w:tab w:val="left" w:pos="992"/>
          <w:tab w:val="left" w:pos="1134"/>
        </w:tabs>
        <w:spacing w:line="276" w:lineRule="auto"/>
        <w:jc w:val="both"/>
        <w:rPr>
          <w:rFonts w:eastAsia="Cambria"/>
        </w:rPr>
      </w:pPr>
      <w:r w:rsidRPr="00002761">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02761">
        <w:t xml:space="preserve"> </w:t>
      </w:r>
      <w:r w:rsidRPr="00002761">
        <w:rPr>
          <w:rFonts w:eastAsia="Cambria"/>
        </w:rPr>
        <w:t>Lietuvos Respublikos įstatymuose nustatyta tvarka.</w:t>
      </w:r>
    </w:p>
    <w:p w14:paraId="22D05828" w14:textId="77777777" w:rsidR="00D8566C" w:rsidRPr="00002761" w:rsidRDefault="00D8566C" w:rsidP="00D8566C">
      <w:pPr>
        <w:widowControl w:val="0"/>
        <w:tabs>
          <w:tab w:val="left" w:pos="426"/>
          <w:tab w:val="left" w:pos="567"/>
          <w:tab w:val="left" w:pos="709"/>
          <w:tab w:val="left" w:pos="851"/>
          <w:tab w:val="left" w:pos="992"/>
          <w:tab w:val="left" w:pos="1134"/>
        </w:tabs>
        <w:spacing w:line="276" w:lineRule="auto"/>
        <w:jc w:val="both"/>
        <w:rPr>
          <w:rFonts w:eastAsia="Arial"/>
        </w:rPr>
      </w:pPr>
      <w:r w:rsidRPr="00002761">
        <w:rPr>
          <w:rFonts w:eastAsia="Arial"/>
        </w:rPr>
        <w:t>25.3. Kilę ginčai nesudaro pagrindo Šalims atsisakyti vykdyti savo prievoles pagal Sutartį.</w:t>
      </w:r>
    </w:p>
    <w:p w14:paraId="2DD2CB20" w14:textId="77777777" w:rsidR="00D8566C" w:rsidRPr="00002761" w:rsidRDefault="00D8566C" w:rsidP="00D8566C">
      <w:pPr>
        <w:widowControl w:val="0"/>
        <w:tabs>
          <w:tab w:val="left" w:pos="426"/>
          <w:tab w:val="left" w:pos="567"/>
          <w:tab w:val="left" w:pos="709"/>
          <w:tab w:val="left" w:pos="851"/>
          <w:tab w:val="left" w:pos="992"/>
          <w:tab w:val="left" w:pos="1134"/>
        </w:tabs>
        <w:spacing w:line="276" w:lineRule="auto"/>
        <w:jc w:val="both"/>
        <w:rPr>
          <w:rFonts w:eastAsia="Arial"/>
        </w:rPr>
      </w:pPr>
    </w:p>
    <w:p w14:paraId="42182DFC" w14:textId="0AC7673D" w:rsidR="00D8566C" w:rsidRPr="00993E4E" w:rsidRDefault="00D8566C" w:rsidP="00D8566C">
      <w:pPr>
        <w:tabs>
          <w:tab w:val="left" w:pos="5400"/>
        </w:tabs>
        <w:jc w:val="center"/>
        <w:textAlignment w:val="center"/>
      </w:pPr>
      <w:r w:rsidRPr="00002761">
        <w:rPr>
          <w:b/>
          <w:bCs/>
        </w:rPr>
        <w:t>___________</w:t>
      </w:r>
    </w:p>
    <w:sectPr w:rsidR="00D8566C" w:rsidRPr="00993E4E">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2CC72" w14:textId="77777777" w:rsidR="00215AEE" w:rsidRDefault="00215AEE">
      <w:pPr>
        <w:rPr>
          <w:sz w:val="20"/>
        </w:rPr>
      </w:pPr>
      <w:r>
        <w:rPr>
          <w:sz w:val="20"/>
        </w:rPr>
        <w:separator/>
      </w:r>
    </w:p>
  </w:endnote>
  <w:endnote w:type="continuationSeparator" w:id="0">
    <w:p w14:paraId="7F7BD9EC" w14:textId="77777777" w:rsidR="00215AEE" w:rsidRDefault="00215AEE">
      <w:pPr>
        <w:rPr>
          <w:sz w:val="20"/>
        </w:rPr>
      </w:pPr>
      <w:r>
        <w:rPr>
          <w:sz w:val="20"/>
        </w:rPr>
        <w:continuationSeparator/>
      </w:r>
    </w:p>
  </w:endnote>
  <w:endnote w:type="continuationNotice" w:id="1">
    <w:p w14:paraId="160909B3" w14:textId="77777777" w:rsidR="00215AEE" w:rsidRDefault="00215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E18F"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3934F" w14:textId="77777777" w:rsidR="00215AEE" w:rsidRDefault="00215AEE">
      <w:pPr>
        <w:rPr>
          <w:sz w:val="20"/>
        </w:rPr>
      </w:pPr>
      <w:r>
        <w:rPr>
          <w:sz w:val="20"/>
        </w:rPr>
        <w:separator/>
      </w:r>
    </w:p>
  </w:footnote>
  <w:footnote w:type="continuationSeparator" w:id="0">
    <w:p w14:paraId="3EF910A9" w14:textId="77777777" w:rsidR="00215AEE" w:rsidRDefault="00215AEE">
      <w:pPr>
        <w:rPr>
          <w:sz w:val="20"/>
        </w:rPr>
      </w:pPr>
      <w:r>
        <w:rPr>
          <w:sz w:val="20"/>
        </w:rPr>
        <w:continuationSeparator/>
      </w:r>
    </w:p>
  </w:footnote>
  <w:footnote w:type="continuationNotice" w:id="1">
    <w:p w14:paraId="65D18F07" w14:textId="77777777" w:rsidR="00215AEE" w:rsidRDefault="00215A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5E3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5E4DA93D"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E2F55" w14:textId="5689975C" w:rsidR="00145A27" w:rsidRDefault="00145A27">
    <w:pPr>
      <w:pStyle w:val="Antrats"/>
    </w:pPr>
    <w:r>
      <w:rPr>
        <w:noProof/>
      </w:rPr>
      <w:drawing>
        <wp:inline distT="0" distB="0" distL="0" distR="0" wp14:anchorId="77808FF1" wp14:editId="1A1F037E">
          <wp:extent cx="2228850" cy="468101"/>
          <wp:effectExtent l="0" t="0" r="0" b="8255"/>
          <wp:docPr id="13471667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86" cy="4719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72AA4"/>
    <w:multiLevelType w:val="multilevel"/>
    <w:tmpl w:val="EE46AAE8"/>
    <w:lvl w:ilvl="0">
      <w:start w:val="35"/>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color w:val="000000" w:themeColor="text1"/>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E2F4F83"/>
    <w:multiLevelType w:val="multilevel"/>
    <w:tmpl w:val="F376A7CA"/>
    <w:lvl w:ilvl="0">
      <w:start w:val="3"/>
      <w:numFmt w:val="decimal"/>
      <w:lvlText w:val="%1."/>
      <w:lvlJc w:val="left"/>
      <w:pPr>
        <w:ind w:left="720" w:hanging="720"/>
      </w:pPr>
      <w:rPr>
        <w:rFonts w:eastAsia="Calibri"/>
        <w:b w:val="0"/>
        <w:bCs/>
      </w:rPr>
    </w:lvl>
    <w:lvl w:ilvl="1">
      <w:start w:val="2"/>
      <w:numFmt w:val="decimal"/>
      <w:lvlText w:val="%1.%2."/>
      <w:lvlJc w:val="left"/>
      <w:pPr>
        <w:ind w:left="720" w:hanging="720"/>
      </w:pPr>
      <w:rPr>
        <w:rFonts w:eastAsia="Calibri"/>
      </w:rPr>
    </w:lvl>
    <w:lvl w:ilvl="2">
      <w:start w:val="2"/>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2" w15:restartNumberingAfterBreak="0">
    <w:nsid w:val="1EEA2B1E"/>
    <w:multiLevelType w:val="multilevel"/>
    <w:tmpl w:val="3B12714C"/>
    <w:lvl w:ilvl="0">
      <w:start w:val="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993"/>
        </w:tabs>
        <w:ind w:left="273"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23B481B"/>
    <w:multiLevelType w:val="multilevel"/>
    <w:tmpl w:val="BDDC59E6"/>
    <w:lvl w:ilvl="0">
      <w:start w:val="3"/>
      <w:numFmt w:val="decimal"/>
      <w:lvlText w:val="%1."/>
      <w:lvlJc w:val="left"/>
      <w:pPr>
        <w:tabs>
          <w:tab w:val="num" w:pos="710"/>
        </w:tabs>
        <w:ind w:left="-10" w:firstLine="720"/>
      </w:pPr>
      <w:rPr>
        <w:rFonts w:ascii="Times New Roman" w:eastAsia="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strike w:val="0"/>
        <w:dstrike w:val="0"/>
        <w:color w:val="auto"/>
        <w:sz w:val="24"/>
        <w:szCs w:val="24"/>
        <w:u w:val="none"/>
        <w:effect w:val="none"/>
      </w:rPr>
    </w:lvl>
    <w:lvl w:ilvl="2">
      <w:start w:val="1"/>
      <w:numFmt w:val="decimal"/>
      <w:lvlText w:val="%1.%2.%3."/>
      <w:lvlJc w:val="left"/>
      <w:pPr>
        <w:tabs>
          <w:tab w:val="num" w:pos="284"/>
        </w:tabs>
        <w:ind w:left="-436" w:firstLine="720"/>
      </w:pPr>
      <w:rPr>
        <w:rFonts w:cs="Times New Roman"/>
        <w:b w:val="0"/>
        <w:i w:val="0"/>
        <w:sz w:val="24"/>
        <w:szCs w:val="24"/>
      </w:rPr>
    </w:lvl>
    <w:lvl w:ilvl="3">
      <w:start w:val="1"/>
      <w:numFmt w:val="decimal"/>
      <w:lvlText w:val="%1.%2.%3.%4."/>
      <w:lvlJc w:val="left"/>
      <w:pPr>
        <w:tabs>
          <w:tab w:val="num" w:pos="720"/>
        </w:tabs>
        <w:ind w:left="720" w:hanging="720"/>
      </w:pPr>
      <w:rPr>
        <w:rFonts w:cs="Times New Roman"/>
        <w:b w:val="0"/>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15:restartNumberingAfterBreak="0">
    <w:nsid w:val="43F41A59"/>
    <w:multiLevelType w:val="multilevel"/>
    <w:tmpl w:val="BB44CC06"/>
    <w:lvl w:ilvl="0">
      <w:start w:val="5"/>
      <w:numFmt w:val="decimal"/>
      <w:lvlText w:val="%1."/>
      <w:lvlJc w:val="left"/>
      <w:pPr>
        <w:ind w:left="360" w:hanging="360"/>
      </w:pPr>
      <w:rPr>
        <w:rFonts w:hint="default"/>
        <w:b w:val="0"/>
        <w:bCs/>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BCB6652"/>
    <w:multiLevelType w:val="hybridMultilevel"/>
    <w:tmpl w:val="C0C85E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DA32C4D"/>
    <w:multiLevelType w:val="multilevel"/>
    <w:tmpl w:val="3B12714C"/>
    <w:lvl w:ilvl="0">
      <w:start w:val="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7F263A7A"/>
    <w:multiLevelType w:val="multilevel"/>
    <w:tmpl w:val="DDCC600C"/>
    <w:lvl w:ilvl="0">
      <w:start w:val="4"/>
      <w:numFmt w:val="decimal"/>
      <w:lvlText w:val="%1."/>
      <w:lvlJc w:val="left"/>
      <w:pPr>
        <w:ind w:left="3338" w:hanging="360"/>
      </w:pPr>
      <w:rPr>
        <w:rFonts w:hint="default"/>
        <w:b w:val="0"/>
        <w:i w:val="0"/>
        <w:color w:val="000000" w:themeColor="text1"/>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4565544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620854">
    <w:abstractNumId w:val="5"/>
  </w:num>
  <w:num w:numId="3" w16cid:durableId="315842987">
    <w:abstractNumId w:val="4"/>
  </w:num>
  <w:num w:numId="4" w16cid:durableId="1752041319">
    <w:abstractNumId w:val="2"/>
  </w:num>
  <w:num w:numId="5" w16cid:durableId="2003192225">
    <w:abstractNumId w:val="3"/>
  </w:num>
  <w:num w:numId="6" w16cid:durableId="1969779495">
    <w:abstractNumId w:val="8"/>
  </w:num>
  <w:num w:numId="7" w16cid:durableId="897277429">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3959316">
    <w:abstractNumId w:val="6"/>
  </w:num>
  <w:num w:numId="9" w16cid:durableId="1847204301">
    <w:abstractNumId w:val="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2535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064170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089"/>
    <w:rsid w:val="00002761"/>
    <w:rsid w:val="0000562C"/>
    <w:rsid w:val="00005737"/>
    <w:rsid w:val="00005AED"/>
    <w:rsid w:val="00007764"/>
    <w:rsid w:val="0001349A"/>
    <w:rsid w:val="00017CEA"/>
    <w:rsid w:val="00020088"/>
    <w:rsid w:val="000228F0"/>
    <w:rsid w:val="00023555"/>
    <w:rsid w:val="0002760E"/>
    <w:rsid w:val="00027B83"/>
    <w:rsid w:val="00030572"/>
    <w:rsid w:val="000316F4"/>
    <w:rsid w:val="00031B54"/>
    <w:rsid w:val="000364D0"/>
    <w:rsid w:val="00056614"/>
    <w:rsid w:val="000575A3"/>
    <w:rsid w:val="0006507C"/>
    <w:rsid w:val="00065597"/>
    <w:rsid w:val="00071D00"/>
    <w:rsid w:val="000723B5"/>
    <w:rsid w:val="0007731A"/>
    <w:rsid w:val="00081995"/>
    <w:rsid w:val="000845E4"/>
    <w:rsid w:val="000960F3"/>
    <w:rsid w:val="000A08DB"/>
    <w:rsid w:val="000A2074"/>
    <w:rsid w:val="000A4DDA"/>
    <w:rsid w:val="000A5F72"/>
    <w:rsid w:val="000B0897"/>
    <w:rsid w:val="000B2176"/>
    <w:rsid w:val="000B2196"/>
    <w:rsid w:val="000B3117"/>
    <w:rsid w:val="000B6FA6"/>
    <w:rsid w:val="000D01B7"/>
    <w:rsid w:val="000D361D"/>
    <w:rsid w:val="000D4C03"/>
    <w:rsid w:val="000D5A4B"/>
    <w:rsid w:val="000E253E"/>
    <w:rsid w:val="000E2A79"/>
    <w:rsid w:val="000E33A6"/>
    <w:rsid w:val="000E645A"/>
    <w:rsid w:val="000F0620"/>
    <w:rsid w:val="000F35BE"/>
    <w:rsid w:val="000F5AAF"/>
    <w:rsid w:val="00100A6A"/>
    <w:rsid w:val="00102A0E"/>
    <w:rsid w:val="00102A8B"/>
    <w:rsid w:val="00114B9A"/>
    <w:rsid w:val="001177E0"/>
    <w:rsid w:val="00121987"/>
    <w:rsid w:val="00132121"/>
    <w:rsid w:val="00134749"/>
    <w:rsid w:val="00135310"/>
    <w:rsid w:val="00137D57"/>
    <w:rsid w:val="001402F3"/>
    <w:rsid w:val="00144502"/>
    <w:rsid w:val="00144A5D"/>
    <w:rsid w:val="00145A27"/>
    <w:rsid w:val="001518BA"/>
    <w:rsid w:val="00152E5E"/>
    <w:rsid w:val="00156A7F"/>
    <w:rsid w:val="00157435"/>
    <w:rsid w:val="001574D0"/>
    <w:rsid w:val="00157D1A"/>
    <w:rsid w:val="00160912"/>
    <w:rsid w:val="001626A8"/>
    <w:rsid w:val="0016316C"/>
    <w:rsid w:val="00163769"/>
    <w:rsid w:val="00164678"/>
    <w:rsid w:val="00165E67"/>
    <w:rsid w:val="00180765"/>
    <w:rsid w:val="00182183"/>
    <w:rsid w:val="00182FFA"/>
    <w:rsid w:val="00190058"/>
    <w:rsid w:val="00190353"/>
    <w:rsid w:val="0019068F"/>
    <w:rsid w:val="00190B1C"/>
    <w:rsid w:val="00191FB8"/>
    <w:rsid w:val="00192E1D"/>
    <w:rsid w:val="00193D87"/>
    <w:rsid w:val="001A2602"/>
    <w:rsid w:val="001A300A"/>
    <w:rsid w:val="001A3619"/>
    <w:rsid w:val="001A4AF3"/>
    <w:rsid w:val="001B0508"/>
    <w:rsid w:val="001C32F6"/>
    <w:rsid w:val="001C481B"/>
    <w:rsid w:val="001C4C80"/>
    <w:rsid w:val="001D034D"/>
    <w:rsid w:val="001D1783"/>
    <w:rsid w:val="001D29C6"/>
    <w:rsid w:val="001D7B91"/>
    <w:rsid w:val="001E41C1"/>
    <w:rsid w:val="001E4323"/>
    <w:rsid w:val="001F0725"/>
    <w:rsid w:val="001F2570"/>
    <w:rsid w:val="001F2E04"/>
    <w:rsid w:val="001F4DCD"/>
    <w:rsid w:val="002034C7"/>
    <w:rsid w:val="00213176"/>
    <w:rsid w:val="00214D87"/>
    <w:rsid w:val="00215AEE"/>
    <w:rsid w:val="00216DE7"/>
    <w:rsid w:val="002178E9"/>
    <w:rsid w:val="00231FBD"/>
    <w:rsid w:val="0023519B"/>
    <w:rsid w:val="0023640C"/>
    <w:rsid w:val="00237872"/>
    <w:rsid w:val="002401FF"/>
    <w:rsid w:val="002433C1"/>
    <w:rsid w:val="002439C5"/>
    <w:rsid w:val="00247411"/>
    <w:rsid w:val="00252FFD"/>
    <w:rsid w:val="00261502"/>
    <w:rsid w:val="002616D5"/>
    <w:rsid w:val="00274BBB"/>
    <w:rsid w:val="002760C2"/>
    <w:rsid w:val="00280011"/>
    <w:rsid w:val="00285228"/>
    <w:rsid w:val="002946D2"/>
    <w:rsid w:val="00296AB2"/>
    <w:rsid w:val="002A5B58"/>
    <w:rsid w:val="002B1935"/>
    <w:rsid w:val="002B76C7"/>
    <w:rsid w:val="002D3F85"/>
    <w:rsid w:val="002E1F34"/>
    <w:rsid w:val="002E1FDE"/>
    <w:rsid w:val="002E2A46"/>
    <w:rsid w:val="002E32C5"/>
    <w:rsid w:val="002F586E"/>
    <w:rsid w:val="0030253C"/>
    <w:rsid w:val="00302548"/>
    <w:rsid w:val="003045EF"/>
    <w:rsid w:val="00315823"/>
    <w:rsid w:val="00315D0E"/>
    <w:rsid w:val="0031763D"/>
    <w:rsid w:val="00325B81"/>
    <w:rsid w:val="00327300"/>
    <w:rsid w:val="00333FC3"/>
    <w:rsid w:val="0033416A"/>
    <w:rsid w:val="0033538B"/>
    <w:rsid w:val="0034082F"/>
    <w:rsid w:val="003446E1"/>
    <w:rsid w:val="003461DB"/>
    <w:rsid w:val="00350C7F"/>
    <w:rsid w:val="00350D39"/>
    <w:rsid w:val="0035263F"/>
    <w:rsid w:val="00353A91"/>
    <w:rsid w:val="003643A9"/>
    <w:rsid w:val="00365E3A"/>
    <w:rsid w:val="0036630D"/>
    <w:rsid w:val="00367A29"/>
    <w:rsid w:val="003710FA"/>
    <w:rsid w:val="00372877"/>
    <w:rsid w:val="00387C90"/>
    <w:rsid w:val="00391DA8"/>
    <w:rsid w:val="00395E04"/>
    <w:rsid w:val="00396BBA"/>
    <w:rsid w:val="003A3C7E"/>
    <w:rsid w:val="003A543A"/>
    <w:rsid w:val="003A6BCB"/>
    <w:rsid w:val="003A7E2B"/>
    <w:rsid w:val="003B2213"/>
    <w:rsid w:val="003C02A5"/>
    <w:rsid w:val="003C1EB4"/>
    <w:rsid w:val="003C1FBB"/>
    <w:rsid w:val="003C3D1D"/>
    <w:rsid w:val="003D09D0"/>
    <w:rsid w:val="003E6A0B"/>
    <w:rsid w:val="003F07BF"/>
    <w:rsid w:val="003F3DA9"/>
    <w:rsid w:val="004027C2"/>
    <w:rsid w:val="004065C0"/>
    <w:rsid w:val="004120E9"/>
    <w:rsid w:val="004148AD"/>
    <w:rsid w:val="00420F97"/>
    <w:rsid w:val="00423D5B"/>
    <w:rsid w:val="00430E87"/>
    <w:rsid w:val="00431553"/>
    <w:rsid w:val="00443066"/>
    <w:rsid w:val="00444152"/>
    <w:rsid w:val="00447176"/>
    <w:rsid w:val="00454460"/>
    <w:rsid w:val="00454F5E"/>
    <w:rsid w:val="0047102D"/>
    <w:rsid w:val="00473E92"/>
    <w:rsid w:val="00473F47"/>
    <w:rsid w:val="00493871"/>
    <w:rsid w:val="004A491F"/>
    <w:rsid w:val="004A4BBB"/>
    <w:rsid w:val="004A75B2"/>
    <w:rsid w:val="004B123F"/>
    <w:rsid w:val="004B49D8"/>
    <w:rsid w:val="004B6BF4"/>
    <w:rsid w:val="004B776E"/>
    <w:rsid w:val="004C4484"/>
    <w:rsid w:val="004D0B39"/>
    <w:rsid w:val="004D4198"/>
    <w:rsid w:val="004D5BAE"/>
    <w:rsid w:val="004D602A"/>
    <w:rsid w:val="004E400A"/>
    <w:rsid w:val="004F0C2C"/>
    <w:rsid w:val="004F1012"/>
    <w:rsid w:val="004F6DAD"/>
    <w:rsid w:val="00505025"/>
    <w:rsid w:val="005066F1"/>
    <w:rsid w:val="0051329A"/>
    <w:rsid w:val="00524747"/>
    <w:rsid w:val="0052789B"/>
    <w:rsid w:val="005306DC"/>
    <w:rsid w:val="005320CD"/>
    <w:rsid w:val="0053778C"/>
    <w:rsid w:val="00541473"/>
    <w:rsid w:val="005437F6"/>
    <w:rsid w:val="00547B1E"/>
    <w:rsid w:val="00547CE5"/>
    <w:rsid w:val="005575AE"/>
    <w:rsid w:val="00561721"/>
    <w:rsid w:val="005675B0"/>
    <w:rsid w:val="00571CB0"/>
    <w:rsid w:val="00573BDD"/>
    <w:rsid w:val="00573D09"/>
    <w:rsid w:val="00573FC4"/>
    <w:rsid w:val="0057629C"/>
    <w:rsid w:val="0057671C"/>
    <w:rsid w:val="005804A7"/>
    <w:rsid w:val="00582D40"/>
    <w:rsid w:val="0058469B"/>
    <w:rsid w:val="00594833"/>
    <w:rsid w:val="005A1FF7"/>
    <w:rsid w:val="005A6019"/>
    <w:rsid w:val="005B6710"/>
    <w:rsid w:val="005D0168"/>
    <w:rsid w:val="005D607D"/>
    <w:rsid w:val="005D64F0"/>
    <w:rsid w:val="005D64F7"/>
    <w:rsid w:val="005E0143"/>
    <w:rsid w:val="005E105D"/>
    <w:rsid w:val="005E2372"/>
    <w:rsid w:val="005E24AB"/>
    <w:rsid w:val="005E3D0A"/>
    <w:rsid w:val="005E6851"/>
    <w:rsid w:val="005F66CC"/>
    <w:rsid w:val="005F6F60"/>
    <w:rsid w:val="0061298E"/>
    <w:rsid w:val="00613FCC"/>
    <w:rsid w:val="00614145"/>
    <w:rsid w:val="00620525"/>
    <w:rsid w:val="00624CAB"/>
    <w:rsid w:val="00624CD1"/>
    <w:rsid w:val="00626F13"/>
    <w:rsid w:val="006343CF"/>
    <w:rsid w:val="00640054"/>
    <w:rsid w:val="006426AA"/>
    <w:rsid w:val="006516EC"/>
    <w:rsid w:val="00672D95"/>
    <w:rsid w:val="00683FC8"/>
    <w:rsid w:val="00686EA7"/>
    <w:rsid w:val="0069618C"/>
    <w:rsid w:val="006A251B"/>
    <w:rsid w:val="006A5163"/>
    <w:rsid w:val="006A757D"/>
    <w:rsid w:val="006B3B2B"/>
    <w:rsid w:val="006B7A3A"/>
    <w:rsid w:val="006C41FF"/>
    <w:rsid w:val="006C48CB"/>
    <w:rsid w:val="006C7892"/>
    <w:rsid w:val="006D195A"/>
    <w:rsid w:val="006D27D1"/>
    <w:rsid w:val="006D50F7"/>
    <w:rsid w:val="006E1206"/>
    <w:rsid w:val="006E590A"/>
    <w:rsid w:val="006E6170"/>
    <w:rsid w:val="006F56F2"/>
    <w:rsid w:val="00702748"/>
    <w:rsid w:val="00704927"/>
    <w:rsid w:val="007060B2"/>
    <w:rsid w:val="00707012"/>
    <w:rsid w:val="00711210"/>
    <w:rsid w:val="00715084"/>
    <w:rsid w:val="00716DF6"/>
    <w:rsid w:val="007177CE"/>
    <w:rsid w:val="00722EFA"/>
    <w:rsid w:val="007254BB"/>
    <w:rsid w:val="00731A20"/>
    <w:rsid w:val="00752215"/>
    <w:rsid w:val="00752A98"/>
    <w:rsid w:val="0075305E"/>
    <w:rsid w:val="00753905"/>
    <w:rsid w:val="00755273"/>
    <w:rsid w:val="007567F4"/>
    <w:rsid w:val="0076087F"/>
    <w:rsid w:val="00767C7F"/>
    <w:rsid w:val="007705E1"/>
    <w:rsid w:val="00772EF4"/>
    <w:rsid w:val="00774ABE"/>
    <w:rsid w:val="00775F34"/>
    <w:rsid w:val="00797074"/>
    <w:rsid w:val="00797218"/>
    <w:rsid w:val="00797B92"/>
    <w:rsid w:val="007A58E4"/>
    <w:rsid w:val="007B228F"/>
    <w:rsid w:val="007B5370"/>
    <w:rsid w:val="007B7E49"/>
    <w:rsid w:val="007C4712"/>
    <w:rsid w:val="007C7E58"/>
    <w:rsid w:val="007D0F74"/>
    <w:rsid w:val="007D2939"/>
    <w:rsid w:val="007D5D2A"/>
    <w:rsid w:val="007D71DC"/>
    <w:rsid w:val="007E305E"/>
    <w:rsid w:val="007E59F2"/>
    <w:rsid w:val="007F6E8C"/>
    <w:rsid w:val="007F6EA1"/>
    <w:rsid w:val="00802F16"/>
    <w:rsid w:val="00817CDE"/>
    <w:rsid w:val="00817ED7"/>
    <w:rsid w:val="00824A9C"/>
    <w:rsid w:val="00824CCB"/>
    <w:rsid w:val="008302C5"/>
    <w:rsid w:val="00830D4C"/>
    <w:rsid w:val="00834593"/>
    <w:rsid w:val="00844C76"/>
    <w:rsid w:val="008450A8"/>
    <w:rsid w:val="00846CF8"/>
    <w:rsid w:val="00852C24"/>
    <w:rsid w:val="00854BC9"/>
    <w:rsid w:val="008551A3"/>
    <w:rsid w:val="0085595E"/>
    <w:rsid w:val="008575FD"/>
    <w:rsid w:val="00862481"/>
    <w:rsid w:val="0086265D"/>
    <w:rsid w:val="008629B9"/>
    <w:rsid w:val="00862D0A"/>
    <w:rsid w:val="0086378B"/>
    <w:rsid w:val="00872D41"/>
    <w:rsid w:val="0088116C"/>
    <w:rsid w:val="0088175A"/>
    <w:rsid w:val="00882AB3"/>
    <w:rsid w:val="00883E57"/>
    <w:rsid w:val="0089231A"/>
    <w:rsid w:val="008A24C1"/>
    <w:rsid w:val="008A459C"/>
    <w:rsid w:val="008A69CF"/>
    <w:rsid w:val="008B1AF8"/>
    <w:rsid w:val="008B2DF8"/>
    <w:rsid w:val="008B3C49"/>
    <w:rsid w:val="008B42DE"/>
    <w:rsid w:val="008C02DA"/>
    <w:rsid w:val="008C2771"/>
    <w:rsid w:val="008C3AE8"/>
    <w:rsid w:val="008C59C4"/>
    <w:rsid w:val="008C5DC0"/>
    <w:rsid w:val="008C7546"/>
    <w:rsid w:val="008D2849"/>
    <w:rsid w:val="008D2D54"/>
    <w:rsid w:val="008D309B"/>
    <w:rsid w:val="008D6883"/>
    <w:rsid w:val="008E4A16"/>
    <w:rsid w:val="008F7E60"/>
    <w:rsid w:val="00901807"/>
    <w:rsid w:val="009033DE"/>
    <w:rsid w:val="00903D37"/>
    <w:rsid w:val="0091202C"/>
    <w:rsid w:val="009133EF"/>
    <w:rsid w:val="00922ABD"/>
    <w:rsid w:val="009269D5"/>
    <w:rsid w:val="00930481"/>
    <w:rsid w:val="009316A3"/>
    <w:rsid w:val="00931F88"/>
    <w:rsid w:val="009339EB"/>
    <w:rsid w:val="00937DAC"/>
    <w:rsid w:val="009443B1"/>
    <w:rsid w:val="009452BC"/>
    <w:rsid w:val="00946718"/>
    <w:rsid w:val="00950407"/>
    <w:rsid w:val="00951A8D"/>
    <w:rsid w:val="009551DC"/>
    <w:rsid w:val="00956D3D"/>
    <w:rsid w:val="009623BC"/>
    <w:rsid w:val="00965666"/>
    <w:rsid w:val="00971CF1"/>
    <w:rsid w:val="00971DD3"/>
    <w:rsid w:val="009728BC"/>
    <w:rsid w:val="00984BFC"/>
    <w:rsid w:val="00986F8C"/>
    <w:rsid w:val="009916ED"/>
    <w:rsid w:val="0099267E"/>
    <w:rsid w:val="00993E4E"/>
    <w:rsid w:val="00996471"/>
    <w:rsid w:val="00997864"/>
    <w:rsid w:val="009A079E"/>
    <w:rsid w:val="009A3280"/>
    <w:rsid w:val="009A37A1"/>
    <w:rsid w:val="009A4024"/>
    <w:rsid w:val="009A538C"/>
    <w:rsid w:val="009A580C"/>
    <w:rsid w:val="009B1067"/>
    <w:rsid w:val="009C4891"/>
    <w:rsid w:val="009D2672"/>
    <w:rsid w:val="009D2C4D"/>
    <w:rsid w:val="009D2F8F"/>
    <w:rsid w:val="009D6270"/>
    <w:rsid w:val="009E2768"/>
    <w:rsid w:val="009E4E33"/>
    <w:rsid w:val="009E7E8B"/>
    <w:rsid w:val="009F413F"/>
    <w:rsid w:val="009F6C0E"/>
    <w:rsid w:val="00A1009D"/>
    <w:rsid w:val="00A10525"/>
    <w:rsid w:val="00A10B73"/>
    <w:rsid w:val="00A220D0"/>
    <w:rsid w:val="00A22E87"/>
    <w:rsid w:val="00A24A48"/>
    <w:rsid w:val="00A262A4"/>
    <w:rsid w:val="00A30A7C"/>
    <w:rsid w:val="00A32BED"/>
    <w:rsid w:val="00A34EE0"/>
    <w:rsid w:val="00A35235"/>
    <w:rsid w:val="00A3574E"/>
    <w:rsid w:val="00A4104E"/>
    <w:rsid w:val="00A42664"/>
    <w:rsid w:val="00A429F8"/>
    <w:rsid w:val="00A436AA"/>
    <w:rsid w:val="00A504B4"/>
    <w:rsid w:val="00A51CB8"/>
    <w:rsid w:val="00A5321A"/>
    <w:rsid w:val="00A63333"/>
    <w:rsid w:val="00A639BA"/>
    <w:rsid w:val="00A718A9"/>
    <w:rsid w:val="00A75293"/>
    <w:rsid w:val="00A8112D"/>
    <w:rsid w:val="00A81D75"/>
    <w:rsid w:val="00A82E1E"/>
    <w:rsid w:val="00A85533"/>
    <w:rsid w:val="00A8593D"/>
    <w:rsid w:val="00A949C8"/>
    <w:rsid w:val="00A95817"/>
    <w:rsid w:val="00A96B68"/>
    <w:rsid w:val="00AA02CC"/>
    <w:rsid w:val="00AA183B"/>
    <w:rsid w:val="00AA304F"/>
    <w:rsid w:val="00AA7409"/>
    <w:rsid w:val="00AB4A81"/>
    <w:rsid w:val="00AB704F"/>
    <w:rsid w:val="00AC02B2"/>
    <w:rsid w:val="00AC5114"/>
    <w:rsid w:val="00AC66AC"/>
    <w:rsid w:val="00AC69A1"/>
    <w:rsid w:val="00AD3574"/>
    <w:rsid w:val="00AD7130"/>
    <w:rsid w:val="00AE5200"/>
    <w:rsid w:val="00AF297A"/>
    <w:rsid w:val="00AF32DD"/>
    <w:rsid w:val="00AF5AFB"/>
    <w:rsid w:val="00AF7566"/>
    <w:rsid w:val="00B04E76"/>
    <w:rsid w:val="00B12077"/>
    <w:rsid w:val="00B1241D"/>
    <w:rsid w:val="00B167E5"/>
    <w:rsid w:val="00B20DCF"/>
    <w:rsid w:val="00B21090"/>
    <w:rsid w:val="00B25366"/>
    <w:rsid w:val="00B259C6"/>
    <w:rsid w:val="00B25B36"/>
    <w:rsid w:val="00B27149"/>
    <w:rsid w:val="00B30CBA"/>
    <w:rsid w:val="00B32862"/>
    <w:rsid w:val="00B35D7C"/>
    <w:rsid w:val="00B3664F"/>
    <w:rsid w:val="00B36F2C"/>
    <w:rsid w:val="00B40260"/>
    <w:rsid w:val="00B4506D"/>
    <w:rsid w:val="00B46DCC"/>
    <w:rsid w:val="00B47BC5"/>
    <w:rsid w:val="00B579B0"/>
    <w:rsid w:val="00B64D49"/>
    <w:rsid w:val="00B65548"/>
    <w:rsid w:val="00B73314"/>
    <w:rsid w:val="00B74E31"/>
    <w:rsid w:val="00B80266"/>
    <w:rsid w:val="00B9248D"/>
    <w:rsid w:val="00B92CC3"/>
    <w:rsid w:val="00B95DE8"/>
    <w:rsid w:val="00BA1A12"/>
    <w:rsid w:val="00BA2EA2"/>
    <w:rsid w:val="00BA322D"/>
    <w:rsid w:val="00BA38DC"/>
    <w:rsid w:val="00BA4AC7"/>
    <w:rsid w:val="00BA4D85"/>
    <w:rsid w:val="00BA612B"/>
    <w:rsid w:val="00BB5AD9"/>
    <w:rsid w:val="00BC0A23"/>
    <w:rsid w:val="00BC1C6B"/>
    <w:rsid w:val="00BD39AF"/>
    <w:rsid w:val="00BE0D1B"/>
    <w:rsid w:val="00BE48B3"/>
    <w:rsid w:val="00BE6370"/>
    <w:rsid w:val="00BF26F2"/>
    <w:rsid w:val="00BF34BB"/>
    <w:rsid w:val="00C040B6"/>
    <w:rsid w:val="00C25E55"/>
    <w:rsid w:val="00C3335C"/>
    <w:rsid w:val="00C3526D"/>
    <w:rsid w:val="00C36971"/>
    <w:rsid w:val="00C40356"/>
    <w:rsid w:val="00C413E6"/>
    <w:rsid w:val="00C4289F"/>
    <w:rsid w:val="00C432E9"/>
    <w:rsid w:val="00C5198B"/>
    <w:rsid w:val="00C52521"/>
    <w:rsid w:val="00C550C7"/>
    <w:rsid w:val="00C621C6"/>
    <w:rsid w:val="00C62D35"/>
    <w:rsid w:val="00C656D8"/>
    <w:rsid w:val="00C67BA3"/>
    <w:rsid w:val="00C72DA3"/>
    <w:rsid w:val="00C8184E"/>
    <w:rsid w:val="00C90127"/>
    <w:rsid w:val="00C901BA"/>
    <w:rsid w:val="00C90595"/>
    <w:rsid w:val="00C9112F"/>
    <w:rsid w:val="00C916EF"/>
    <w:rsid w:val="00C93F82"/>
    <w:rsid w:val="00C948F3"/>
    <w:rsid w:val="00CA13CF"/>
    <w:rsid w:val="00CA56E9"/>
    <w:rsid w:val="00CB15E1"/>
    <w:rsid w:val="00CC2B7E"/>
    <w:rsid w:val="00CD017A"/>
    <w:rsid w:val="00CD09F6"/>
    <w:rsid w:val="00CD1DDD"/>
    <w:rsid w:val="00CE5345"/>
    <w:rsid w:val="00CF0404"/>
    <w:rsid w:val="00CF1BDF"/>
    <w:rsid w:val="00CF2DF7"/>
    <w:rsid w:val="00CF3460"/>
    <w:rsid w:val="00CF53C1"/>
    <w:rsid w:val="00CF5824"/>
    <w:rsid w:val="00D00662"/>
    <w:rsid w:val="00D03516"/>
    <w:rsid w:val="00D03F79"/>
    <w:rsid w:val="00D04C2F"/>
    <w:rsid w:val="00D050CE"/>
    <w:rsid w:val="00D05CE0"/>
    <w:rsid w:val="00D11BF1"/>
    <w:rsid w:val="00D14EF6"/>
    <w:rsid w:val="00D17247"/>
    <w:rsid w:val="00D22BE8"/>
    <w:rsid w:val="00D30BA7"/>
    <w:rsid w:val="00D320C8"/>
    <w:rsid w:val="00D33B28"/>
    <w:rsid w:val="00D34653"/>
    <w:rsid w:val="00D43333"/>
    <w:rsid w:val="00D44F00"/>
    <w:rsid w:val="00D450B7"/>
    <w:rsid w:val="00D50202"/>
    <w:rsid w:val="00D5315C"/>
    <w:rsid w:val="00D54D58"/>
    <w:rsid w:val="00D64D31"/>
    <w:rsid w:val="00D71C53"/>
    <w:rsid w:val="00D81BAC"/>
    <w:rsid w:val="00D84B9B"/>
    <w:rsid w:val="00D8566C"/>
    <w:rsid w:val="00D91D70"/>
    <w:rsid w:val="00DA4E0C"/>
    <w:rsid w:val="00DA6823"/>
    <w:rsid w:val="00DB770C"/>
    <w:rsid w:val="00DC4048"/>
    <w:rsid w:val="00DC5EEA"/>
    <w:rsid w:val="00DC6BB6"/>
    <w:rsid w:val="00DC7DC4"/>
    <w:rsid w:val="00DD3CFD"/>
    <w:rsid w:val="00DE3A20"/>
    <w:rsid w:val="00DF0AB6"/>
    <w:rsid w:val="00E009A0"/>
    <w:rsid w:val="00E03CDB"/>
    <w:rsid w:val="00E072A8"/>
    <w:rsid w:val="00E0769A"/>
    <w:rsid w:val="00E13771"/>
    <w:rsid w:val="00E148EE"/>
    <w:rsid w:val="00E2194B"/>
    <w:rsid w:val="00E22810"/>
    <w:rsid w:val="00E255FE"/>
    <w:rsid w:val="00E26332"/>
    <w:rsid w:val="00E2726E"/>
    <w:rsid w:val="00E3178A"/>
    <w:rsid w:val="00E32DFB"/>
    <w:rsid w:val="00E37757"/>
    <w:rsid w:val="00E5214C"/>
    <w:rsid w:val="00E533AB"/>
    <w:rsid w:val="00E549CE"/>
    <w:rsid w:val="00E674FC"/>
    <w:rsid w:val="00E67BD4"/>
    <w:rsid w:val="00E743FA"/>
    <w:rsid w:val="00E806BC"/>
    <w:rsid w:val="00E80D00"/>
    <w:rsid w:val="00E84394"/>
    <w:rsid w:val="00E85186"/>
    <w:rsid w:val="00E9018C"/>
    <w:rsid w:val="00E91C6D"/>
    <w:rsid w:val="00E925C2"/>
    <w:rsid w:val="00E92F38"/>
    <w:rsid w:val="00E96EE3"/>
    <w:rsid w:val="00E97929"/>
    <w:rsid w:val="00EB27F8"/>
    <w:rsid w:val="00EB371B"/>
    <w:rsid w:val="00EB553D"/>
    <w:rsid w:val="00EC172E"/>
    <w:rsid w:val="00EC4137"/>
    <w:rsid w:val="00EC41E3"/>
    <w:rsid w:val="00ED0AD5"/>
    <w:rsid w:val="00ED7BE0"/>
    <w:rsid w:val="00EE00FA"/>
    <w:rsid w:val="00EE46F4"/>
    <w:rsid w:val="00EE52A6"/>
    <w:rsid w:val="00EE5C32"/>
    <w:rsid w:val="00EF088B"/>
    <w:rsid w:val="00F015C6"/>
    <w:rsid w:val="00F0441D"/>
    <w:rsid w:val="00F04E5C"/>
    <w:rsid w:val="00F07B44"/>
    <w:rsid w:val="00F07FBD"/>
    <w:rsid w:val="00F121C2"/>
    <w:rsid w:val="00F12878"/>
    <w:rsid w:val="00F142DE"/>
    <w:rsid w:val="00F20F58"/>
    <w:rsid w:val="00F21700"/>
    <w:rsid w:val="00F21759"/>
    <w:rsid w:val="00F22444"/>
    <w:rsid w:val="00F2533C"/>
    <w:rsid w:val="00F2789F"/>
    <w:rsid w:val="00F3094F"/>
    <w:rsid w:val="00F36FD0"/>
    <w:rsid w:val="00F3766F"/>
    <w:rsid w:val="00F4394C"/>
    <w:rsid w:val="00F43C32"/>
    <w:rsid w:val="00F43DF0"/>
    <w:rsid w:val="00F52873"/>
    <w:rsid w:val="00F549CF"/>
    <w:rsid w:val="00F60449"/>
    <w:rsid w:val="00F60BD9"/>
    <w:rsid w:val="00F61196"/>
    <w:rsid w:val="00F73A56"/>
    <w:rsid w:val="00F76A18"/>
    <w:rsid w:val="00F81F60"/>
    <w:rsid w:val="00F8258D"/>
    <w:rsid w:val="00F85F31"/>
    <w:rsid w:val="00F86595"/>
    <w:rsid w:val="00F90B85"/>
    <w:rsid w:val="00F913C0"/>
    <w:rsid w:val="00F918F7"/>
    <w:rsid w:val="00F96FA1"/>
    <w:rsid w:val="00FA023A"/>
    <w:rsid w:val="00FA2847"/>
    <w:rsid w:val="00FA2D62"/>
    <w:rsid w:val="00FA5D90"/>
    <w:rsid w:val="00FB692C"/>
    <w:rsid w:val="00FC346E"/>
    <w:rsid w:val="00FC70C3"/>
    <w:rsid w:val="00FC786D"/>
    <w:rsid w:val="00FD20A9"/>
    <w:rsid w:val="00FD2854"/>
    <w:rsid w:val="00FD3FF1"/>
    <w:rsid w:val="00FD531B"/>
    <w:rsid w:val="00FD5E7D"/>
    <w:rsid w:val="00FE2A52"/>
    <w:rsid w:val="00FE7FBD"/>
    <w:rsid w:val="00FF42A3"/>
    <w:rsid w:val="00FF576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FC0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73A56"/>
  </w:style>
  <w:style w:type="paragraph" w:styleId="Antrat1">
    <w:name w:val="heading 1"/>
    <w:basedOn w:val="prastasis"/>
    <w:next w:val="prastasis"/>
    <w:link w:val="Antrat1Diagrama"/>
    <w:uiPriority w:val="9"/>
    <w:qFormat/>
    <w:rsid w:val="00E80D00"/>
    <w:pPr>
      <w:keepNext/>
      <w:keepLines/>
      <w:numPr>
        <w:numId w:val="8"/>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E80D00"/>
    <w:pPr>
      <w:keepNext/>
      <w:keepLines/>
      <w:numPr>
        <w:ilvl w:val="1"/>
        <w:numId w:val="8"/>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E80D00"/>
    <w:pPr>
      <w:keepNext/>
      <w:keepLines/>
      <w:numPr>
        <w:ilvl w:val="2"/>
        <w:numId w:val="8"/>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aliases w:val="Alna,IVPK Hyperlink"/>
    <w:uiPriority w:val="99"/>
    <w:qFormat/>
    <w:rsid w:val="0035263F"/>
    <w:rPr>
      <w:rFonts w:cs="Times New Roman"/>
      <w:color w:val="0000FF"/>
      <w:u w:val="single"/>
    </w:rPr>
  </w:style>
  <w:style w:type="character" w:styleId="Komentaronuoroda">
    <w:name w:val="annotation reference"/>
    <w:basedOn w:val="Numatytasispastraiposriftas"/>
    <w:uiPriority w:val="99"/>
    <w:unhideWhenUsed/>
    <w:qFormat/>
    <w:rsid w:val="00772EF4"/>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772EF4"/>
    <w:rPr>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772EF4"/>
    <w:rPr>
      <w:sz w:val="20"/>
    </w:rPr>
  </w:style>
  <w:style w:type="paragraph" w:styleId="Komentarotema">
    <w:name w:val="annotation subject"/>
    <w:basedOn w:val="Komentarotekstas"/>
    <w:next w:val="Komentarotekstas"/>
    <w:link w:val="KomentarotemaDiagrama"/>
    <w:semiHidden/>
    <w:unhideWhenUsed/>
    <w:rsid w:val="00772EF4"/>
    <w:rPr>
      <w:b/>
      <w:bCs/>
    </w:rPr>
  </w:style>
  <w:style w:type="character" w:customStyle="1" w:styleId="KomentarotemaDiagrama">
    <w:name w:val="Komentaro tema Diagrama"/>
    <w:basedOn w:val="KomentarotekstasDiagrama"/>
    <w:link w:val="Komentarotema"/>
    <w:semiHidden/>
    <w:rsid w:val="00772EF4"/>
    <w:rPr>
      <w:b/>
      <w:bCs/>
      <w:sz w:val="20"/>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D43333"/>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D43333"/>
    <w:rPr>
      <w:sz w:val="20"/>
      <w:lang w:eastAsia="lt-LT"/>
    </w:rPr>
  </w:style>
  <w:style w:type="character" w:styleId="Perirtashipersaitas">
    <w:name w:val="FollowedHyperlink"/>
    <w:basedOn w:val="Numatytasispastraiposriftas"/>
    <w:semiHidden/>
    <w:unhideWhenUsed/>
    <w:rsid w:val="00D43333"/>
    <w:rPr>
      <w:color w:val="954F72" w:themeColor="followedHyperlink"/>
      <w:u w:val="single"/>
    </w:rPr>
  </w:style>
  <w:style w:type="character" w:styleId="Neapdorotaspaminjimas">
    <w:name w:val="Unresolved Mention"/>
    <w:basedOn w:val="Numatytasispastraiposriftas"/>
    <w:uiPriority w:val="99"/>
    <w:semiHidden/>
    <w:unhideWhenUsed/>
    <w:rsid w:val="00582D40"/>
    <w:rPr>
      <w:color w:val="605E5C"/>
      <w:shd w:val="clear" w:color="auto" w:fill="E1DFDD"/>
    </w:rPr>
  </w:style>
  <w:style w:type="character" w:customStyle="1" w:styleId="Antrat1Diagrama">
    <w:name w:val="Antraštė 1 Diagrama"/>
    <w:basedOn w:val="Numatytasispastraiposriftas"/>
    <w:link w:val="Antrat1"/>
    <w:uiPriority w:val="9"/>
    <w:rsid w:val="00E80D00"/>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E80D00"/>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E80D00"/>
    <w:rPr>
      <w:rFonts w:ascii="Arial" w:eastAsia="Arial" w:hAnsi="Arial" w:cs="Arial"/>
      <w:color w:val="000000"/>
      <w:sz w:val="18"/>
      <w:szCs w:val="18"/>
      <w:u w:val="single"/>
    </w:rPr>
  </w:style>
  <w:style w:type="paragraph" w:styleId="HTMLiankstoformatuotas">
    <w:name w:val="HTML Preformatted"/>
    <w:basedOn w:val="prastasis"/>
    <w:link w:val="HTMLiankstoformatuotasDiagrama"/>
    <w:semiHidden/>
    <w:unhideWhenUsed/>
    <w:rsid w:val="0002760E"/>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02760E"/>
    <w:rPr>
      <w:rFonts w:ascii="Consolas" w:hAnsi="Consolas"/>
      <w:sz w:val="20"/>
    </w:rPr>
  </w:style>
  <w:style w:type="character" w:customStyle="1" w:styleId="PagrindinistekstasDiagrama">
    <w:name w:val="Pagrindinis tekstas Diagrama"/>
    <w:aliases w:val="Char1 Diagrama,Char Diagrama,body text Diagrama,contents Diagrama,bt Diagrama,Corps de texte Diagrama,body tesx Diagrama,heading_txt Diagrama,bodytxy2... Diagrama"/>
    <w:link w:val="Pagrindinistekstas"/>
    <w:semiHidden/>
    <w:locked/>
    <w:rsid w:val="004120E9"/>
  </w:style>
  <w:style w:type="paragraph" w:styleId="Pagrindinistekstas">
    <w:name w:val="Body Text"/>
    <w:aliases w:val="Char1,Char,body text,contents,bt,Corps de texte,body tesx,heading_txt,bodytxy2..."/>
    <w:basedOn w:val="prastasis"/>
    <w:link w:val="PagrindinistekstasDiagrama"/>
    <w:semiHidden/>
    <w:unhideWhenUsed/>
    <w:rsid w:val="004120E9"/>
    <w:pPr>
      <w:jc w:val="both"/>
    </w:pPr>
  </w:style>
  <w:style w:type="character" w:customStyle="1" w:styleId="PagrindinistekstasDiagrama1">
    <w:name w:val="Pagrindinis tekstas Diagrama1"/>
    <w:basedOn w:val="Numatytasispastraiposriftas"/>
    <w:semiHidden/>
    <w:rsid w:val="004120E9"/>
  </w:style>
  <w:style w:type="paragraph" w:styleId="prastasiniatinklio">
    <w:name w:val="Normal (Web)"/>
    <w:basedOn w:val="prastasis"/>
    <w:uiPriority w:val="99"/>
    <w:semiHidden/>
    <w:unhideWhenUsed/>
    <w:rsid w:val="007E305E"/>
    <w:pPr>
      <w:spacing w:before="100" w:beforeAutospacing="1" w:after="100" w:afterAutospacing="1"/>
    </w:pPr>
    <w:rPr>
      <w:szCs w:val="24"/>
      <w:lang w:eastAsia="lt-LT"/>
    </w:rPr>
  </w:style>
  <w:style w:type="character" w:styleId="Grietas">
    <w:name w:val="Strong"/>
    <w:basedOn w:val="Numatytasispastraiposriftas"/>
    <w:uiPriority w:val="22"/>
    <w:qFormat/>
    <w:rsid w:val="007E305E"/>
    <w:rPr>
      <w:b/>
      <w:bCs/>
    </w:rPr>
  </w:style>
  <w:style w:type="character" w:styleId="Emfaz">
    <w:name w:val="Emphasis"/>
    <w:basedOn w:val="Numatytasispastraiposriftas"/>
    <w:uiPriority w:val="20"/>
    <w:qFormat/>
    <w:rsid w:val="007E305E"/>
    <w:rPr>
      <w:i/>
      <w:iCs/>
    </w:rPr>
  </w:style>
  <w:style w:type="paragraph" w:customStyle="1" w:styleId="Body2">
    <w:name w:val="Body 2"/>
    <w:qFormat/>
    <w:rsid w:val="007177CE"/>
    <w:pPr>
      <w:suppressAutoHyphens/>
      <w:spacing w:after="40"/>
      <w:jc w:val="both"/>
    </w:pPr>
    <w:rPr>
      <w:rFonts w:eastAsia="Arial Unicode MS" w:cs="Arial Unicode MS"/>
      <w:color w:val="000000"/>
      <w:sz w:val="22"/>
      <w:szCs w:val="22"/>
      <w:lang w:val="en-US" w:eastAsia="lt-LT"/>
    </w:rPr>
  </w:style>
  <w:style w:type="paragraph" w:styleId="Antrats">
    <w:name w:val="header"/>
    <w:basedOn w:val="prastasis"/>
    <w:link w:val="AntratsDiagrama"/>
    <w:unhideWhenUsed/>
    <w:rsid w:val="00145A27"/>
    <w:pPr>
      <w:tabs>
        <w:tab w:val="center" w:pos="4819"/>
        <w:tab w:val="right" w:pos="9638"/>
      </w:tabs>
    </w:pPr>
  </w:style>
  <w:style w:type="character" w:customStyle="1" w:styleId="AntratsDiagrama">
    <w:name w:val="Antraštės Diagrama"/>
    <w:basedOn w:val="Numatytasispastraiposriftas"/>
    <w:link w:val="Antrats"/>
    <w:rsid w:val="00145A27"/>
  </w:style>
  <w:style w:type="paragraph" w:styleId="Porat">
    <w:name w:val="footer"/>
    <w:basedOn w:val="prastasis"/>
    <w:link w:val="PoratDiagrama"/>
    <w:unhideWhenUsed/>
    <w:rsid w:val="00145A27"/>
    <w:pPr>
      <w:tabs>
        <w:tab w:val="center" w:pos="4819"/>
        <w:tab w:val="right" w:pos="9638"/>
      </w:tabs>
    </w:pPr>
  </w:style>
  <w:style w:type="character" w:customStyle="1" w:styleId="PoratDiagrama">
    <w:name w:val="Poraštė Diagrama"/>
    <w:basedOn w:val="Numatytasispastraiposriftas"/>
    <w:link w:val="Porat"/>
    <w:rsid w:val="00145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77000">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86853236">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57080135">
      <w:bodyDiv w:val="1"/>
      <w:marLeft w:val="0"/>
      <w:marRight w:val="0"/>
      <w:marTop w:val="0"/>
      <w:marBottom w:val="0"/>
      <w:divBdr>
        <w:top w:val="none" w:sz="0" w:space="0" w:color="auto"/>
        <w:left w:val="none" w:sz="0" w:space="0" w:color="auto"/>
        <w:bottom w:val="none" w:sz="0" w:space="0" w:color="auto"/>
        <w:right w:val="none" w:sz="0" w:space="0" w:color="auto"/>
      </w:divBdr>
    </w:div>
    <w:div w:id="68275423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202549">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099526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1667497">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1553405">
      <w:bodyDiv w:val="1"/>
      <w:marLeft w:val="0"/>
      <w:marRight w:val="0"/>
      <w:marTop w:val="0"/>
      <w:marBottom w:val="0"/>
      <w:divBdr>
        <w:top w:val="none" w:sz="0" w:space="0" w:color="auto"/>
        <w:left w:val="none" w:sz="0" w:space="0" w:color="auto"/>
        <w:bottom w:val="none" w:sz="0" w:space="0" w:color="auto"/>
        <w:right w:val="none" w:sz="0" w:space="0" w:color="auto"/>
      </w:divBdr>
    </w:div>
    <w:div w:id="183490449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78855379">
      <w:bodyDiv w:val="1"/>
      <w:marLeft w:val="0"/>
      <w:marRight w:val="0"/>
      <w:marTop w:val="0"/>
      <w:marBottom w:val="0"/>
      <w:divBdr>
        <w:top w:val="none" w:sz="0" w:space="0" w:color="auto"/>
        <w:left w:val="none" w:sz="0" w:space="0" w:color="auto"/>
        <w:bottom w:val="none" w:sz="0" w:space="0" w:color="auto"/>
        <w:right w:val="none" w:sz="0" w:space="0" w:color="auto"/>
      </w:divBdr>
    </w:div>
    <w:div w:id="1908492950">
      <w:bodyDiv w:val="1"/>
      <w:marLeft w:val="0"/>
      <w:marRight w:val="0"/>
      <w:marTop w:val="0"/>
      <w:marBottom w:val="0"/>
      <w:divBdr>
        <w:top w:val="none" w:sz="0" w:space="0" w:color="auto"/>
        <w:left w:val="none" w:sz="0" w:space="0" w:color="auto"/>
        <w:bottom w:val="none" w:sz="0" w:space="0" w:color="auto"/>
        <w:right w:val="none" w:sz="0" w:space="0" w:color="auto"/>
      </w:divBdr>
    </w:div>
    <w:div w:id="1960643394">
      <w:bodyDiv w:val="1"/>
      <w:marLeft w:val="0"/>
      <w:marRight w:val="0"/>
      <w:marTop w:val="0"/>
      <w:marBottom w:val="0"/>
      <w:divBdr>
        <w:top w:val="none" w:sz="0" w:space="0" w:color="auto"/>
        <w:left w:val="none" w:sz="0" w:space="0" w:color="auto"/>
        <w:bottom w:val="none" w:sz="0" w:space="0" w:color="auto"/>
        <w:right w:val="none" w:sz="0" w:space="0" w:color="auto"/>
      </w:divBdr>
    </w:div>
    <w:div w:id="196754483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9642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Pages>
  <Words>68259</Words>
  <Characters>38909</Characters>
  <Application>Microsoft Office Word</Application>
  <DocSecurity>0</DocSecurity>
  <Lines>324</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113</cp:revision>
  <cp:lastPrinted>2017-06-29T23:42:00Z</cp:lastPrinted>
  <dcterms:created xsi:type="dcterms:W3CDTF">2025-09-22T10:31:00Z</dcterms:created>
  <dcterms:modified xsi:type="dcterms:W3CDTF">2026-05-13T05:28:00Z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